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8" w:rsidRDefault="00095F78" w:rsidP="00095F78">
      <w:pPr>
        <w:pStyle w:val="Heading2"/>
        <w:shd w:val="clear" w:color="auto" w:fill="FFFFFF"/>
        <w:spacing w:before="0" w:line="488" w:lineRule="atLeast"/>
        <w:rPr>
          <w:rFonts w:ascii="Helvetica" w:eastAsia="Times New Roman" w:hAnsi="Helvetica" w:cs="Times New Roman"/>
          <w:spacing w:val="-11"/>
          <w:sz w:val="39"/>
          <w:szCs w:val="39"/>
        </w:rPr>
      </w:pPr>
      <w:r>
        <w:rPr>
          <w:rFonts w:ascii="Helvetica" w:eastAsia="Times New Roman" w:hAnsi="Helvetica" w:cs="Times New Roman"/>
          <w:spacing w:val="-11"/>
          <w:sz w:val="39"/>
          <w:szCs w:val="39"/>
        </w:rPr>
        <w:fldChar w:fldCharType="begin"/>
      </w:r>
      <w:r>
        <w:rPr>
          <w:rFonts w:ascii="Helvetica" w:eastAsia="Times New Roman" w:hAnsi="Helvetica" w:cs="Times New Roman"/>
          <w:spacing w:val="-11"/>
          <w:sz w:val="39"/>
          <w:szCs w:val="39"/>
        </w:rPr>
        <w:instrText xml:space="preserve"> HYPERLINK "https://gospelfolio.us12.list-manage.com/track/click?u=76c7a2cc691b86c60bda5d54d&amp;id=60c5625f32&amp;e=552bc6cd5e" \t "_blank" </w:instrText>
      </w:r>
      <w:r>
        <w:rPr>
          <w:rFonts w:ascii="Helvetica" w:eastAsia="Times New Roman" w:hAnsi="Helvetica" w:cs="Times New Roman"/>
          <w:spacing w:val="-11"/>
          <w:sz w:val="39"/>
          <w:szCs w:val="39"/>
        </w:rPr>
      </w:r>
      <w:r>
        <w:rPr>
          <w:rFonts w:ascii="Helvetica" w:eastAsia="Times New Roman" w:hAnsi="Helvetica" w:cs="Times New Roman"/>
          <w:spacing w:val="-11"/>
          <w:sz w:val="39"/>
          <w:szCs w:val="39"/>
        </w:rPr>
        <w:fldChar w:fldCharType="separate"/>
      </w:r>
      <w:r>
        <w:rPr>
          <w:rStyle w:val="Hyperlink"/>
          <w:rFonts w:ascii="Helvetica" w:eastAsia="Times New Roman" w:hAnsi="Helvetica" w:cs="Times New Roman"/>
          <w:b w:val="0"/>
          <w:bCs w:val="0"/>
          <w:color w:val="6DC6DD"/>
          <w:spacing w:val="-11"/>
          <w:sz w:val="39"/>
          <w:szCs w:val="39"/>
        </w:rPr>
        <w:t>Thursday, June 29, 2023</w:t>
      </w:r>
      <w:r>
        <w:rPr>
          <w:rFonts w:ascii="Helvetica" w:eastAsia="Times New Roman" w:hAnsi="Helvetica" w:cs="Times New Roman"/>
          <w:spacing w:val="-11"/>
          <w:sz w:val="39"/>
          <w:szCs w:val="39"/>
        </w:rPr>
        <w:fldChar w:fldCharType="end"/>
      </w:r>
    </w:p>
    <w:p w:rsidR="00095F78" w:rsidRDefault="00095F78" w:rsidP="00095F78">
      <w:pPr>
        <w:pStyle w:val="NormalWeb"/>
        <w:shd w:val="clear" w:color="auto" w:fill="FFFFFF"/>
        <w:spacing w:before="240" w:beforeAutospacing="0" w:after="240" w:afterAutospacing="0" w:line="338" w:lineRule="atLeast"/>
        <w:rPr>
          <w:rFonts w:ascii="Helvetica" w:hAnsi="Helvetica"/>
          <w:color w:val="606060"/>
          <w:sz w:val="23"/>
          <w:szCs w:val="23"/>
        </w:rPr>
      </w:pPr>
      <w:bookmarkStart w:id="0" w:name="_GoBack"/>
      <w:bookmarkEnd w:id="0"/>
      <w:r>
        <w:rPr>
          <w:rFonts w:ascii="Helvetica" w:hAnsi="Helvetica"/>
          <w:color w:val="606060"/>
          <w:sz w:val="23"/>
          <w:szCs w:val="23"/>
        </w:rPr>
        <w:t>Joshua 11:1-12:24; Isaiah 8:5-9:7; Luke 24:13-35</w:t>
      </w:r>
    </w:p>
    <w:p w:rsidR="00095F78" w:rsidRDefault="00095F78" w:rsidP="00095F78">
      <w:pPr>
        <w:pStyle w:val="NormalWeb"/>
        <w:shd w:val="clear" w:color="auto" w:fill="FFFFFF"/>
        <w:spacing w:before="240" w:beforeAutospacing="0" w:after="240" w:afterAutospacing="0"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Style w:val="Strong"/>
          <w:rFonts w:ascii="Helvetica" w:hAnsi="Helvetica"/>
          <w:color w:val="606060"/>
          <w:sz w:val="23"/>
          <w:szCs w:val="23"/>
        </w:rPr>
        <w:t xml:space="preserve">We have such </w:t>
      </w:r>
      <w:proofErr w:type="gramStart"/>
      <w:r>
        <w:rPr>
          <w:rStyle w:val="Strong"/>
          <w:rFonts w:ascii="Helvetica" w:hAnsi="Helvetica"/>
          <w:color w:val="606060"/>
          <w:sz w:val="23"/>
          <w:szCs w:val="23"/>
        </w:rPr>
        <w:t>an</w:t>
      </w:r>
      <w:proofErr w:type="gramEnd"/>
      <w:r>
        <w:rPr>
          <w:rStyle w:val="Strong"/>
          <w:rFonts w:ascii="Helvetica" w:hAnsi="Helvetica"/>
          <w:color w:val="606060"/>
          <w:sz w:val="23"/>
          <w:szCs w:val="23"/>
        </w:rPr>
        <w:t xml:space="preserve"> high priest. Hebrews 8:1</w:t>
      </w:r>
    </w:p>
    <w:p w:rsidR="00095F78" w:rsidRDefault="00095F78" w:rsidP="00095F78">
      <w:pPr>
        <w:pStyle w:val="NormalWeb"/>
        <w:shd w:val="clear" w:color="auto" w:fill="FFFFFF"/>
        <w:spacing w:before="240" w:beforeAutospacing="0" w:after="240" w:afterAutospacing="0"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To be a high priest, a person must be “taken from among men… ordained for men in things pertaining to God, that he may offer both gifts and sacrifices for sins” (Heb. 5:1). Indeed, we have such a High Priest in sinless Jesus (Heb. 5:5-8). He offered Himself unto God on our behalf, once for all, and is now seated on His right hand (Heb. 1:3) interceding for us (Heb. 7:25). “Let us therefore come boldly unto the throne of grace, that we may obtain mercy,</w:t>
      </w:r>
      <w:r>
        <w:rPr>
          <w:rFonts w:ascii="Helvetica" w:hAnsi="Helvetica"/>
          <w:color w:val="606060"/>
          <w:sz w:val="23"/>
          <w:szCs w:val="23"/>
        </w:rPr>
        <w:br/>
        <w:t xml:space="preserve">and find grace to help in time of need” (Heb. 4:16). —K. C. </w:t>
      </w:r>
      <w:proofErr w:type="spellStart"/>
      <w:r>
        <w:rPr>
          <w:rFonts w:ascii="Helvetica" w:hAnsi="Helvetica"/>
          <w:color w:val="606060"/>
          <w:sz w:val="23"/>
          <w:szCs w:val="23"/>
        </w:rPr>
        <w:t>Ung</w:t>
      </w:r>
      <w:proofErr w:type="spellEnd"/>
    </w:p>
    <w:p w:rsidR="00095F78" w:rsidRDefault="00095F78" w:rsidP="00095F78">
      <w:pPr>
        <w:pStyle w:val="NormalWeb"/>
        <w:shd w:val="clear" w:color="auto" w:fill="FFFFFF"/>
        <w:spacing w:before="240" w:beforeAutospacing="0" w:after="240" w:afterAutospacing="0"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Style w:val="Emphasis"/>
          <w:rFonts w:ascii="Helvetica" w:hAnsi="Helvetica"/>
          <w:color w:val="606060"/>
          <w:sz w:val="23"/>
          <w:szCs w:val="23"/>
        </w:rPr>
        <w:t>Jesus, my great High Priest, offered His blood and died;</w:t>
      </w:r>
      <w:r>
        <w:rPr>
          <w:rFonts w:ascii="Helvetica" w:hAnsi="Helvetica"/>
          <w:color w:val="606060"/>
          <w:sz w:val="23"/>
          <w:szCs w:val="23"/>
        </w:rPr>
        <w:br/>
      </w:r>
      <w:proofErr w:type="gramStart"/>
      <w:r>
        <w:rPr>
          <w:rStyle w:val="Emphasis"/>
          <w:rFonts w:ascii="Helvetica" w:hAnsi="Helvetica"/>
          <w:color w:val="606060"/>
          <w:sz w:val="23"/>
          <w:szCs w:val="23"/>
        </w:rPr>
        <w:t>My</w:t>
      </w:r>
      <w:proofErr w:type="gramEnd"/>
      <w:r>
        <w:rPr>
          <w:rStyle w:val="Emphasis"/>
          <w:rFonts w:ascii="Helvetica" w:hAnsi="Helvetica"/>
          <w:color w:val="606060"/>
          <w:sz w:val="23"/>
          <w:szCs w:val="23"/>
        </w:rPr>
        <w:t xml:space="preserve"> guilty conscience seeks no sacrifice beside.</w:t>
      </w:r>
      <w:r>
        <w:rPr>
          <w:rFonts w:ascii="Helvetica" w:hAnsi="Helvetica"/>
          <w:color w:val="606060"/>
          <w:sz w:val="23"/>
          <w:szCs w:val="23"/>
        </w:rPr>
        <w:br/>
      </w:r>
      <w:r>
        <w:rPr>
          <w:rStyle w:val="Emphasis"/>
          <w:rFonts w:ascii="Helvetica" w:hAnsi="Helvetica"/>
          <w:color w:val="606060"/>
          <w:sz w:val="23"/>
          <w:szCs w:val="23"/>
        </w:rPr>
        <w:t xml:space="preserve">His </w:t>
      </w:r>
      <w:proofErr w:type="spellStart"/>
      <w:r>
        <w:rPr>
          <w:rStyle w:val="Emphasis"/>
          <w:rFonts w:ascii="Helvetica" w:hAnsi="Helvetica"/>
          <w:color w:val="606060"/>
          <w:sz w:val="23"/>
          <w:szCs w:val="23"/>
        </w:rPr>
        <w:t>pow’rful</w:t>
      </w:r>
      <w:proofErr w:type="spellEnd"/>
      <w:r>
        <w:rPr>
          <w:rStyle w:val="Emphasis"/>
          <w:rFonts w:ascii="Helvetica" w:hAnsi="Helvetica"/>
          <w:color w:val="606060"/>
          <w:sz w:val="23"/>
          <w:szCs w:val="23"/>
        </w:rPr>
        <w:t xml:space="preserve"> blood did once atone,</w:t>
      </w:r>
      <w:r>
        <w:rPr>
          <w:rFonts w:ascii="Helvetica" w:hAnsi="Helvetica"/>
          <w:color w:val="606060"/>
          <w:sz w:val="23"/>
          <w:szCs w:val="23"/>
        </w:rPr>
        <w:br/>
      </w:r>
      <w:proofErr w:type="gramStart"/>
      <w:r>
        <w:rPr>
          <w:rStyle w:val="Emphasis"/>
          <w:rFonts w:ascii="Helvetica" w:hAnsi="Helvetica"/>
          <w:color w:val="606060"/>
          <w:sz w:val="23"/>
          <w:szCs w:val="23"/>
        </w:rPr>
        <w:t>And</w:t>
      </w:r>
      <w:proofErr w:type="gramEnd"/>
      <w:r>
        <w:rPr>
          <w:rStyle w:val="Emphasis"/>
          <w:rFonts w:ascii="Helvetica" w:hAnsi="Helvetica"/>
          <w:color w:val="606060"/>
          <w:sz w:val="23"/>
          <w:szCs w:val="23"/>
        </w:rPr>
        <w:t xml:space="preserve"> now it pleads before the throne. —Isaac Watts</w:t>
      </w:r>
    </w:p>
    <w:p w:rsidR="00C90E22" w:rsidRDefault="00C90E22"/>
    <w:sectPr w:rsidR="00C90E22" w:rsidSect="00D907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74"/>
    <w:rsid w:val="00095F78"/>
    <w:rsid w:val="00B75F74"/>
    <w:rsid w:val="00C90E22"/>
    <w:rsid w:val="00D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F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F74"/>
    <w:rPr>
      <w:rFonts w:ascii="Times" w:hAnsi="Times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75F74"/>
  </w:style>
  <w:style w:type="character" w:styleId="Hyperlink">
    <w:name w:val="Hyperlink"/>
    <w:basedOn w:val="DefaultParagraphFont"/>
    <w:uiPriority w:val="99"/>
    <w:semiHidden/>
    <w:unhideWhenUsed/>
    <w:rsid w:val="00B75F74"/>
    <w:rPr>
      <w:color w:val="0000FF"/>
      <w:u w:val="single"/>
    </w:rPr>
  </w:style>
  <w:style w:type="character" w:customStyle="1" w:styleId="byline">
    <w:name w:val="byline"/>
    <w:basedOn w:val="DefaultParagraphFont"/>
    <w:rsid w:val="00B75F74"/>
  </w:style>
  <w:style w:type="character" w:customStyle="1" w:styleId="author">
    <w:name w:val="author"/>
    <w:basedOn w:val="DefaultParagraphFont"/>
    <w:rsid w:val="00B75F74"/>
  </w:style>
  <w:style w:type="paragraph" w:styleId="NormalWeb">
    <w:name w:val="Normal (Web)"/>
    <w:basedOn w:val="Normal"/>
    <w:uiPriority w:val="99"/>
    <w:semiHidden/>
    <w:unhideWhenUsed/>
    <w:rsid w:val="00B75F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75F74"/>
    <w:rPr>
      <w:b/>
      <w:bCs/>
    </w:rPr>
  </w:style>
  <w:style w:type="character" w:styleId="Emphasis">
    <w:name w:val="Emphasis"/>
    <w:basedOn w:val="DefaultParagraphFont"/>
    <w:uiPriority w:val="20"/>
    <w:qFormat/>
    <w:rsid w:val="00B75F7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F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F74"/>
    <w:rPr>
      <w:rFonts w:ascii="Times" w:hAnsi="Times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75F74"/>
  </w:style>
  <w:style w:type="character" w:styleId="Hyperlink">
    <w:name w:val="Hyperlink"/>
    <w:basedOn w:val="DefaultParagraphFont"/>
    <w:uiPriority w:val="99"/>
    <w:semiHidden/>
    <w:unhideWhenUsed/>
    <w:rsid w:val="00B75F74"/>
    <w:rPr>
      <w:color w:val="0000FF"/>
      <w:u w:val="single"/>
    </w:rPr>
  </w:style>
  <w:style w:type="character" w:customStyle="1" w:styleId="byline">
    <w:name w:val="byline"/>
    <w:basedOn w:val="DefaultParagraphFont"/>
    <w:rsid w:val="00B75F74"/>
  </w:style>
  <w:style w:type="character" w:customStyle="1" w:styleId="author">
    <w:name w:val="author"/>
    <w:basedOn w:val="DefaultParagraphFont"/>
    <w:rsid w:val="00B75F74"/>
  </w:style>
  <w:style w:type="paragraph" w:styleId="NormalWeb">
    <w:name w:val="Normal (Web)"/>
    <w:basedOn w:val="Normal"/>
    <w:uiPriority w:val="99"/>
    <w:semiHidden/>
    <w:unhideWhenUsed/>
    <w:rsid w:val="00B75F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75F74"/>
    <w:rPr>
      <w:b/>
      <w:bCs/>
    </w:rPr>
  </w:style>
  <w:style w:type="character" w:styleId="Emphasis">
    <w:name w:val="Emphasis"/>
    <w:basedOn w:val="DefaultParagraphFont"/>
    <w:uiPriority w:val="20"/>
    <w:qFormat/>
    <w:rsid w:val="00B75F7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Kwan</dc:creator>
  <cp:keywords/>
  <dc:description/>
  <cp:lastModifiedBy>Edward Kwan</cp:lastModifiedBy>
  <cp:revision>2</cp:revision>
  <dcterms:created xsi:type="dcterms:W3CDTF">2023-06-30T16:54:00Z</dcterms:created>
  <dcterms:modified xsi:type="dcterms:W3CDTF">2023-06-30T16:54:00Z</dcterms:modified>
</cp:coreProperties>
</file>