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4868E" w14:textId="39D61CAB" w:rsidR="00E74126" w:rsidRPr="00143D5F" w:rsidRDefault="00E74126" w:rsidP="00E74126">
      <w:pPr>
        <w:tabs>
          <w:tab w:val="left" w:pos="1701"/>
          <w:tab w:val="left" w:pos="6521"/>
          <w:tab w:val="left" w:pos="6804"/>
          <w:tab w:val="left" w:pos="7088"/>
          <w:tab w:val="left" w:pos="7371"/>
          <w:tab w:val="left" w:pos="7655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</w:pPr>
      <w:r w:rsidRPr="00143D5F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>R113</w:t>
      </w:r>
      <w:r w:rsidR="00EA4C8E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>4</w:t>
      </w:r>
      <w:r w:rsidRPr="00143D5F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 xml:space="preserve"> - Rumination for October </w:t>
      </w:r>
      <w:r w:rsidR="00EA4C8E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>25</w:t>
      </w:r>
      <w:r w:rsidRPr="00143D5F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 xml:space="preserve">, 2026 </w:t>
      </w:r>
    </w:p>
    <w:p w14:paraId="0E6AB8E0" w14:textId="43FF87C3" w:rsidR="00E74126" w:rsidRPr="00143D5F" w:rsidRDefault="00E74126" w:rsidP="00E74126">
      <w:pPr>
        <w:tabs>
          <w:tab w:val="left" w:pos="1701"/>
          <w:tab w:val="left" w:pos="6521"/>
          <w:tab w:val="left" w:pos="6804"/>
          <w:tab w:val="left" w:pos="7088"/>
          <w:tab w:val="left" w:pos="7371"/>
          <w:tab w:val="left" w:pos="7655"/>
        </w:tabs>
        <w:spacing w:after="0" w:line="240" w:lineRule="auto"/>
        <w:rPr>
          <w:rFonts w:ascii="Times New Roman" w:eastAsia="Calibri" w:hAnsi="Times New Roman" w:cs="Times New Roman"/>
          <w:b/>
          <w:bCs/>
          <w:smallCaps/>
          <w:color w:val="FF0000"/>
          <w:kern w:val="0"/>
          <w:sz w:val="20"/>
          <w:szCs w:val="20"/>
          <w:lang w:eastAsia="en-MY"/>
          <w14:ligatures w14:val="none"/>
        </w:rPr>
      </w:pP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en-MY"/>
          <w14:ligatures w14:val="none"/>
        </w:rPr>
        <w:t xml:space="preserve">The </w:t>
      </w:r>
      <w:r w:rsidRPr="00143D5F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eastAsia="en-MY"/>
          <w14:ligatures w14:val="none"/>
        </w:rPr>
        <w:t>T</w:t>
      </w: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en-MY"/>
          <w14:ligatures w14:val="none"/>
        </w:rPr>
        <w:t xml:space="preserve">heme: </w:t>
      </w:r>
      <w:r w:rsidRPr="00143D5F"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 xml:space="preserve">The </w:t>
      </w:r>
      <w:r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>Lordship of Chris</w:t>
      </w:r>
      <w:r w:rsidR="00BE64A3"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>t</w:t>
      </w:r>
      <w:r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 xml:space="preserve"> at the Lord’s Supper</w:t>
      </w:r>
      <w:r w:rsidRPr="00143D5F"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ab/>
      </w:r>
      <w:r w:rsidRPr="00143D5F">
        <w:rPr>
          <w:rFonts w:ascii="Times New Roman" w:eastAsia="Calibri" w:hAnsi="Times New Roman" w:cs="Times New Roman"/>
          <w:b/>
          <w:color w:val="FF0000"/>
          <w:kern w:val="0"/>
          <w:sz w:val="20"/>
          <w:szCs w:val="20"/>
          <w:lang w:eastAsia="en-MY"/>
          <w14:ligatures w14:val="none"/>
        </w:rPr>
        <w:t xml:space="preserve"> </w:t>
      </w:r>
      <w:hyperlink r:id="rId5" w:history="1">
        <w:r w:rsidRPr="00143D5F">
          <w:rPr>
            <w:rFonts w:ascii="Times New Roman" w:eastAsia="Calibri" w:hAnsi="Times New Roman" w:cs="Times New Roman"/>
            <w:color w:val="0000FF"/>
            <w:kern w:val="0"/>
            <w:sz w:val="20"/>
            <w:szCs w:val="20"/>
            <w:u w:val="single"/>
            <w:lang w:eastAsia="en-MY"/>
            <w14:ligatures w14:val="none"/>
          </w:rPr>
          <w:t>berita-bethel-ung.com</w:t>
        </w:r>
      </w:hyperlink>
    </w:p>
    <w:p w14:paraId="2F432133" w14:textId="2E687E69" w:rsidR="00E74126" w:rsidRPr="00143D5F" w:rsidRDefault="00E74126" w:rsidP="00E74126">
      <w:pPr>
        <w:tabs>
          <w:tab w:val="left" w:pos="851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</w:pP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The </w:t>
      </w:r>
      <w:r w:rsidRPr="00143D5F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val="en-US"/>
          <w14:ligatures w14:val="none"/>
        </w:rPr>
        <w:t>T</w:t>
      </w: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>ext:</w:t>
      </w:r>
      <w:r w:rsidRPr="00143D5F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lang w:val="en-US"/>
          <w14:ligatures w14:val="none"/>
        </w:rPr>
        <w:t xml:space="preserve"> </w:t>
      </w:r>
      <w:r w:rsidRPr="00143D5F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ab/>
      </w:r>
      <w:r w:rsidR="00BE64A3" w:rsidRPr="00BE64A3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When ye come together therefore into one place, this is not to eat the Lord’s supper.</w:t>
      </w:r>
      <w:r w:rsidRPr="00143D5F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ab/>
      </w:r>
      <w:r w:rsidR="00BE64A3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eastAsia="en-MY"/>
          <w14:ligatures w14:val="none"/>
        </w:rPr>
        <w:t>I Cor. 11:20</w:t>
      </w:r>
    </w:p>
    <w:p w14:paraId="3D5D6CDE" w14:textId="4CE030EC" w:rsidR="00E74126" w:rsidRPr="00143D5F" w:rsidRDefault="00E74126" w:rsidP="00E74126">
      <w:pPr>
        <w:tabs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i/>
          <w:iCs/>
          <w:sz w:val="20"/>
          <w:szCs w:val="20"/>
        </w:rPr>
      </w:pP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The </w:t>
      </w:r>
      <w:r w:rsidRPr="00143D5F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val="en-US"/>
          <w14:ligatures w14:val="none"/>
        </w:rPr>
        <w:t>T</w:t>
      </w: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houghts:  </w:t>
      </w: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ab/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>,</w:t>
      </w:r>
    </w:p>
    <w:p w14:paraId="59132BD6" w14:textId="33395184" w:rsidR="00BE64A3" w:rsidRDefault="00E74126" w:rsidP="00BE64A3">
      <w:pPr>
        <w:pStyle w:val="NoSpacing"/>
        <w:tabs>
          <w:tab w:val="left" w:pos="6804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</w:t>
      </w:r>
      <w:r w:rsidRPr="00E74126">
        <w:rPr>
          <w:rFonts w:ascii="Times New Roman" w:hAnsi="Times New Roman" w:cs="Times New Roman"/>
          <w:sz w:val="20"/>
          <w:szCs w:val="20"/>
        </w:rPr>
        <w:t>ntro.: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E64A3">
        <w:rPr>
          <w:rFonts w:ascii="Times New Roman" w:hAnsi="Times New Roman" w:cs="Times New Roman"/>
          <w:sz w:val="20"/>
          <w:szCs w:val="20"/>
        </w:rPr>
        <w:t xml:space="preserve">Why so? </w:t>
      </w:r>
      <w:r w:rsidR="00BE64A3">
        <w:rPr>
          <w:rFonts w:ascii="Times New Roman" w:hAnsi="Times New Roman" w:cs="Times New Roman"/>
          <w:sz w:val="20"/>
          <w:szCs w:val="20"/>
        </w:rPr>
        <w:tab/>
        <w:t>I Cor. 11:21, 22</w:t>
      </w:r>
    </w:p>
    <w:p w14:paraId="59955993" w14:textId="77777777" w:rsidR="00BE64A3" w:rsidRPr="00BE64A3" w:rsidRDefault="00BE64A3" w:rsidP="00BE64A3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BE64A3">
        <w:rPr>
          <w:rFonts w:ascii="Times New Roman" w:hAnsi="Times New Roman" w:cs="Times New Roman"/>
          <w:i/>
          <w:iCs/>
          <w:sz w:val="20"/>
          <w:szCs w:val="20"/>
        </w:rPr>
        <w:t>For in eating every one taketh before other his own supper: and one is hungry, and another is drunken.</w:t>
      </w:r>
    </w:p>
    <w:p w14:paraId="46C78743" w14:textId="77777777" w:rsidR="00BE64A3" w:rsidRDefault="00BE64A3" w:rsidP="00BE64A3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BE64A3">
        <w:rPr>
          <w:rFonts w:ascii="Times New Roman" w:hAnsi="Times New Roman" w:cs="Times New Roman"/>
          <w:i/>
          <w:iCs/>
          <w:sz w:val="20"/>
          <w:szCs w:val="20"/>
        </w:rPr>
        <w:t xml:space="preserve">What? have ye not houses to eat and to drink in? or despise ye the church of God, </w:t>
      </w:r>
    </w:p>
    <w:p w14:paraId="71EF909F" w14:textId="2A07D267" w:rsidR="00BE64A3" w:rsidRPr="00C0065D" w:rsidRDefault="00BE64A3" w:rsidP="00BE64A3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BE64A3">
        <w:rPr>
          <w:rFonts w:ascii="Times New Roman" w:hAnsi="Times New Roman" w:cs="Times New Roman"/>
          <w:i/>
          <w:iCs/>
          <w:sz w:val="20"/>
          <w:szCs w:val="20"/>
        </w:rPr>
        <w:t>and shame them that have not? What shall I say to you? shall I praise you in this? I praise you not.</w:t>
      </w:r>
    </w:p>
    <w:p w14:paraId="54A67585" w14:textId="56B00B17" w:rsidR="00701D51" w:rsidRDefault="00BE64A3" w:rsidP="00BE64A3">
      <w:pPr>
        <w:pStyle w:val="NoSpacing"/>
        <w:tabs>
          <w:tab w:val="left" w:pos="2835"/>
          <w:tab w:val="left" w:pos="6804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Also </w:t>
      </w:r>
      <w:r w:rsidR="00E74126">
        <w:rPr>
          <w:rFonts w:ascii="Times New Roman" w:hAnsi="Times New Roman" w:cs="Times New Roman"/>
          <w:sz w:val="20"/>
          <w:szCs w:val="20"/>
        </w:rPr>
        <w:t>Know the Difference between “The Lord’s Table”</w:t>
      </w:r>
      <w:r w:rsidR="00066D8F">
        <w:rPr>
          <w:rFonts w:ascii="Times New Roman" w:hAnsi="Times New Roman" w:cs="Times New Roman"/>
          <w:sz w:val="20"/>
          <w:szCs w:val="20"/>
        </w:rPr>
        <w:t xml:space="preserve"> and “The Lord’s Supper”.</w:t>
      </w:r>
      <w:r>
        <w:rPr>
          <w:rFonts w:ascii="Times New Roman" w:hAnsi="Times New Roman" w:cs="Times New Roman"/>
          <w:sz w:val="20"/>
          <w:szCs w:val="20"/>
        </w:rPr>
        <w:t>:</w:t>
      </w:r>
      <w:r w:rsidR="00E74126">
        <w:rPr>
          <w:rFonts w:ascii="Times New Roman" w:hAnsi="Times New Roman" w:cs="Times New Roman"/>
          <w:sz w:val="20"/>
          <w:szCs w:val="20"/>
        </w:rPr>
        <w:tab/>
        <w:t>I Cor. 10:21</w:t>
      </w:r>
    </w:p>
    <w:p w14:paraId="0A254641" w14:textId="4A61A1E1" w:rsidR="00BE64A3" w:rsidRDefault="00BE64A3" w:rsidP="00BE64A3">
      <w:pPr>
        <w:pStyle w:val="NoSpacing"/>
        <w:numPr>
          <w:ilvl w:val="0"/>
          <w:numId w:val="10"/>
        </w:numPr>
        <w:tabs>
          <w:tab w:val="left" w:pos="284"/>
          <w:tab w:val="left" w:pos="2835"/>
          <w:tab w:val="left" w:pos="6804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BE64A3">
        <w:rPr>
          <w:rFonts w:ascii="Times New Roman" w:hAnsi="Times New Roman" w:cs="Times New Roman"/>
          <w:i/>
          <w:iCs/>
          <w:sz w:val="20"/>
          <w:szCs w:val="20"/>
        </w:rPr>
        <w:t xml:space="preserve">Ye cannot drink the </w:t>
      </w:r>
      <w:r w:rsidRPr="00066D8F">
        <w:rPr>
          <w:rFonts w:ascii="Times New Roman" w:hAnsi="Times New Roman" w:cs="Times New Roman"/>
          <w:b/>
          <w:bCs/>
          <w:i/>
          <w:iCs/>
          <w:sz w:val="20"/>
          <w:szCs w:val="20"/>
        </w:rPr>
        <w:t>cup of the Lord,</w:t>
      </w:r>
      <w:r w:rsidRPr="00BE64A3">
        <w:rPr>
          <w:rFonts w:ascii="Times New Roman" w:hAnsi="Times New Roman" w:cs="Times New Roman"/>
          <w:i/>
          <w:iCs/>
          <w:sz w:val="20"/>
          <w:szCs w:val="20"/>
        </w:rPr>
        <w:t xml:space="preserve"> and the cup of devils: </w:t>
      </w:r>
    </w:p>
    <w:p w14:paraId="34921A53" w14:textId="1E8C127A" w:rsidR="00BE64A3" w:rsidRDefault="00BE64A3" w:rsidP="00066D8F">
      <w:pPr>
        <w:pStyle w:val="NoSpacing"/>
        <w:tabs>
          <w:tab w:val="left" w:pos="284"/>
          <w:tab w:val="left" w:pos="2835"/>
          <w:tab w:val="left" w:pos="6804"/>
        </w:tabs>
        <w:ind w:left="720"/>
        <w:rPr>
          <w:rFonts w:ascii="Times New Roman" w:hAnsi="Times New Roman" w:cs="Times New Roman"/>
          <w:sz w:val="20"/>
          <w:szCs w:val="20"/>
        </w:rPr>
      </w:pPr>
      <w:r w:rsidRPr="00BE64A3">
        <w:rPr>
          <w:rFonts w:ascii="Times New Roman" w:hAnsi="Times New Roman" w:cs="Times New Roman"/>
          <w:i/>
          <w:iCs/>
          <w:sz w:val="20"/>
          <w:szCs w:val="20"/>
        </w:rPr>
        <w:t xml:space="preserve">ye cannot be partakers of </w:t>
      </w:r>
      <w:r w:rsidRPr="00BE64A3">
        <w:rPr>
          <w:rFonts w:ascii="Times New Roman" w:hAnsi="Times New Roman" w:cs="Times New Roman"/>
          <w:b/>
          <w:bCs/>
          <w:i/>
          <w:iCs/>
          <w:sz w:val="20"/>
          <w:szCs w:val="20"/>
        </w:rPr>
        <w:t>the Lord’s table</w:t>
      </w:r>
      <w:r w:rsidRPr="00BE64A3">
        <w:rPr>
          <w:rFonts w:ascii="Times New Roman" w:hAnsi="Times New Roman" w:cs="Times New Roman"/>
          <w:i/>
          <w:iCs/>
          <w:sz w:val="20"/>
          <w:szCs w:val="20"/>
        </w:rPr>
        <w:t>, and of the table of devil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s, </w:t>
      </w:r>
      <w:r w:rsidRPr="00BE64A3">
        <w:rPr>
          <w:rFonts w:ascii="Times New Roman" w:hAnsi="Times New Roman" w:cs="Times New Roman"/>
          <w:sz w:val="20"/>
          <w:szCs w:val="20"/>
        </w:rPr>
        <w:t>and</w:t>
      </w:r>
      <w:r>
        <w:rPr>
          <w:rFonts w:ascii="Times New Roman" w:hAnsi="Times New Roman" w:cs="Times New Roman"/>
          <w:sz w:val="20"/>
          <w:szCs w:val="20"/>
        </w:rPr>
        <w:t>…</w:t>
      </w:r>
    </w:p>
    <w:p w14:paraId="792668D4" w14:textId="77777777" w:rsidR="00203CF1" w:rsidRDefault="00BE64A3" w:rsidP="00203CF1">
      <w:pPr>
        <w:pStyle w:val="NoSpacing"/>
        <w:numPr>
          <w:ilvl w:val="0"/>
          <w:numId w:val="10"/>
        </w:numPr>
        <w:tabs>
          <w:tab w:val="left" w:pos="284"/>
          <w:tab w:val="left" w:pos="2835"/>
          <w:tab w:val="left" w:pos="6804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BE64A3">
        <w:rPr>
          <w:rFonts w:ascii="Times New Roman" w:hAnsi="Times New Roman" w:cs="Times New Roman"/>
          <w:i/>
          <w:iCs/>
          <w:sz w:val="20"/>
          <w:szCs w:val="20"/>
        </w:rPr>
        <w:t xml:space="preserve">When ye come together therefore into one place, this is not to eat </w:t>
      </w:r>
      <w:r w:rsidRPr="00BE64A3">
        <w:rPr>
          <w:rFonts w:ascii="Times New Roman" w:hAnsi="Times New Roman" w:cs="Times New Roman"/>
          <w:b/>
          <w:bCs/>
          <w:i/>
          <w:iCs/>
          <w:sz w:val="20"/>
          <w:szCs w:val="20"/>
        </w:rPr>
        <w:t>the Lord’s supper</w:t>
      </w:r>
      <w:r w:rsidR="00066D8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BE64A3">
        <w:rPr>
          <w:rFonts w:ascii="Times New Roman" w:hAnsi="Times New Roman" w:cs="Times New Roman"/>
          <w:sz w:val="20"/>
          <w:szCs w:val="20"/>
        </w:rPr>
        <w:t>11:20</w:t>
      </w:r>
    </w:p>
    <w:p w14:paraId="1AD625B0" w14:textId="6B6529CC" w:rsidR="00E74126" w:rsidRPr="00203CF1" w:rsidRDefault="00203CF1" w:rsidP="00203CF1">
      <w:pPr>
        <w:pStyle w:val="NoSpacing"/>
        <w:tabs>
          <w:tab w:val="left" w:pos="284"/>
          <w:tab w:val="left" w:pos="2835"/>
          <w:tab w:val="left" w:pos="6804"/>
        </w:tabs>
        <w:ind w:left="284" w:hanging="294"/>
        <w:rPr>
          <w:rFonts w:ascii="Times New Roman" w:hAnsi="Times New Roman" w:cs="Times New Roman"/>
          <w:i/>
          <w:iCs/>
          <w:sz w:val="20"/>
          <w:szCs w:val="20"/>
        </w:rPr>
      </w:pPr>
      <w:r w:rsidRPr="00203CF1">
        <w:rPr>
          <w:rFonts w:ascii="Times New Roman" w:hAnsi="Times New Roman" w:cs="Times New Roman"/>
          <w:sz w:val="20"/>
          <w:szCs w:val="20"/>
        </w:rPr>
        <w:t>Cf.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203CF1">
        <w:rPr>
          <w:rFonts w:ascii="Times New Roman" w:hAnsi="Times New Roman" w:cs="Times New Roman"/>
          <w:sz w:val="20"/>
          <w:szCs w:val="20"/>
        </w:rPr>
        <w:t>Also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066D8F" w:rsidRPr="00203CF1">
        <w:rPr>
          <w:rFonts w:ascii="Times New Roman" w:hAnsi="Times New Roman" w:cs="Times New Roman"/>
          <w:i/>
          <w:iCs/>
          <w:sz w:val="20"/>
          <w:szCs w:val="20"/>
        </w:rPr>
        <w:t xml:space="preserve">I was in the Spirit on </w:t>
      </w:r>
      <w:r w:rsidR="00066D8F" w:rsidRPr="00203CF1">
        <w:rPr>
          <w:rFonts w:ascii="Times New Roman" w:hAnsi="Times New Roman" w:cs="Times New Roman"/>
          <w:b/>
          <w:bCs/>
          <w:i/>
          <w:iCs/>
          <w:sz w:val="20"/>
          <w:szCs w:val="20"/>
        </w:rPr>
        <w:t>the Lord’s Day,</w:t>
      </w:r>
      <w:r w:rsidR="00066D8F" w:rsidRPr="00203CF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066D8F" w:rsidRPr="00203CF1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74126" w:rsidRPr="00203CF1">
        <w:rPr>
          <w:rFonts w:ascii="Times New Roman" w:hAnsi="Times New Roman" w:cs="Times New Roman"/>
          <w:sz w:val="20"/>
          <w:szCs w:val="20"/>
        </w:rPr>
        <w:t>Rev. 1:10</w:t>
      </w:r>
    </w:p>
    <w:p w14:paraId="13BA5CD3" w14:textId="77777777" w:rsidR="00066D8F" w:rsidRPr="001C6C4F" w:rsidRDefault="00066D8F" w:rsidP="00066D8F">
      <w:pPr>
        <w:pStyle w:val="NoSpacing"/>
        <w:tabs>
          <w:tab w:val="left" w:pos="284"/>
          <w:tab w:val="left" w:pos="2835"/>
          <w:tab w:val="left" w:pos="6804"/>
        </w:tabs>
        <w:ind w:left="720"/>
        <w:rPr>
          <w:rFonts w:ascii="Times New Roman" w:hAnsi="Times New Roman" w:cs="Times New Roman"/>
          <w:sz w:val="16"/>
          <w:szCs w:val="16"/>
        </w:rPr>
      </w:pPr>
    </w:p>
    <w:p w14:paraId="4CAE416C" w14:textId="1665208D" w:rsidR="00E74126" w:rsidRDefault="00E74126" w:rsidP="00E74126">
      <w:pPr>
        <w:pStyle w:val="NoSpacing"/>
        <w:tabs>
          <w:tab w:val="left" w:pos="567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 the Lord’s Supper or the Lordly Supper, attention is drawn to…</w:t>
      </w:r>
    </w:p>
    <w:p w14:paraId="3D4836A5" w14:textId="326CE3E9" w:rsidR="00E74126" w:rsidRPr="00066D8F" w:rsidRDefault="00E74126" w:rsidP="00E74126">
      <w:pPr>
        <w:pStyle w:val="NoSpacing"/>
        <w:numPr>
          <w:ilvl w:val="0"/>
          <w:numId w:val="1"/>
        </w:numPr>
        <w:tabs>
          <w:tab w:val="left" w:pos="284"/>
        </w:tabs>
        <w:ind w:left="284" w:hanging="284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 w:rsidRPr="00066D8F">
        <w:rPr>
          <w:rFonts w:ascii="Times New Roman" w:hAnsi="Times New Roman" w:cs="Times New Roman"/>
          <w:b/>
          <w:bCs/>
          <w:smallCaps/>
          <w:sz w:val="20"/>
          <w:szCs w:val="20"/>
        </w:rPr>
        <w:t>The Supper of the Lord which has a 4-fold Look: -</w:t>
      </w:r>
    </w:p>
    <w:p w14:paraId="68B58C17" w14:textId="677CC088" w:rsidR="00E74126" w:rsidRDefault="00E74126" w:rsidP="004A1706">
      <w:pPr>
        <w:pStyle w:val="NoSpacing"/>
        <w:numPr>
          <w:ilvl w:val="0"/>
          <w:numId w:val="2"/>
        </w:numPr>
        <w:tabs>
          <w:tab w:val="left" w:pos="426"/>
          <w:tab w:val="left" w:pos="6521"/>
          <w:tab w:val="left" w:pos="6804"/>
          <w:tab w:val="left" w:pos="7088"/>
        </w:tabs>
        <w:ind w:left="426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Upward</w:t>
      </w:r>
      <w:r>
        <w:rPr>
          <w:rFonts w:ascii="Times New Roman" w:hAnsi="Times New Roman" w:cs="Times New Roman"/>
          <w:sz w:val="20"/>
          <w:szCs w:val="20"/>
        </w:rPr>
        <w:t xml:space="preserve"> Look or the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uthority for t</w:t>
      </w:r>
      <w:r w:rsidR="004A1706">
        <w:rPr>
          <w:rFonts w:ascii="Times New Roman" w:hAnsi="Times New Roman" w:cs="Times New Roman"/>
          <w:sz w:val="20"/>
          <w:szCs w:val="20"/>
        </w:rPr>
        <w:t>h</w:t>
      </w:r>
      <w:r>
        <w:rPr>
          <w:rFonts w:ascii="Times New Roman" w:hAnsi="Times New Roman" w:cs="Times New Roman"/>
          <w:sz w:val="20"/>
          <w:szCs w:val="20"/>
        </w:rPr>
        <w:t>e Feast</w:t>
      </w:r>
      <w:r w:rsidR="004A1706">
        <w:rPr>
          <w:rFonts w:ascii="Times New Roman" w:hAnsi="Times New Roman" w:cs="Times New Roman"/>
          <w:sz w:val="20"/>
          <w:szCs w:val="20"/>
        </w:rPr>
        <w:t>.</w:t>
      </w:r>
      <w:r w:rsidR="004A1706">
        <w:rPr>
          <w:rFonts w:ascii="Times New Roman" w:hAnsi="Times New Roman" w:cs="Times New Roman"/>
          <w:sz w:val="20"/>
          <w:szCs w:val="20"/>
        </w:rPr>
        <w:tab/>
        <w:t>I Cor. 11:23</w:t>
      </w:r>
    </w:p>
    <w:p w14:paraId="6DEBA96C" w14:textId="77777777" w:rsidR="004A1706" w:rsidRDefault="004A1706" w:rsidP="004A1706">
      <w:pPr>
        <w:pStyle w:val="NoSpacing"/>
        <w:tabs>
          <w:tab w:val="left" w:pos="426"/>
          <w:tab w:val="left" w:pos="6521"/>
          <w:tab w:val="left" w:pos="6804"/>
          <w:tab w:val="left" w:pos="7088"/>
        </w:tabs>
        <w:ind w:left="426"/>
        <w:rPr>
          <w:rFonts w:ascii="Times New Roman" w:hAnsi="Times New Roman" w:cs="Times New Roman"/>
          <w:i/>
          <w:iCs/>
          <w:sz w:val="20"/>
          <w:szCs w:val="20"/>
        </w:rPr>
      </w:pPr>
      <w:r w:rsidRPr="004A1706">
        <w:rPr>
          <w:rFonts w:ascii="Times New Roman" w:hAnsi="Times New Roman" w:cs="Times New Roman"/>
          <w:i/>
          <w:iCs/>
          <w:sz w:val="20"/>
          <w:szCs w:val="20"/>
        </w:rPr>
        <w:t xml:space="preserve">I have received of the Lord that which also I delivered unto you, </w:t>
      </w:r>
    </w:p>
    <w:p w14:paraId="025AD202" w14:textId="27DDBCB3" w:rsidR="004A1706" w:rsidRDefault="004A1706" w:rsidP="004A1706">
      <w:pPr>
        <w:pStyle w:val="NoSpacing"/>
        <w:tabs>
          <w:tab w:val="left" w:pos="426"/>
          <w:tab w:val="left" w:pos="6521"/>
          <w:tab w:val="left" w:pos="6804"/>
          <w:tab w:val="left" w:pos="7088"/>
        </w:tabs>
        <w:ind w:left="426"/>
        <w:rPr>
          <w:rFonts w:ascii="Times New Roman" w:hAnsi="Times New Roman" w:cs="Times New Roman"/>
          <w:i/>
          <w:iCs/>
          <w:sz w:val="20"/>
          <w:szCs w:val="20"/>
        </w:rPr>
      </w:pPr>
      <w:r w:rsidRPr="004A1706">
        <w:rPr>
          <w:rFonts w:ascii="Times New Roman" w:hAnsi="Times New Roman" w:cs="Times New Roman"/>
          <w:i/>
          <w:iCs/>
          <w:sz w:val="20"/>
          <w:szCs w:val="20"/>
        </w:rPr>
        <w:t xml:space="preserve">That the Lord Jesus the same night in which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4A1706">
        <w:rPr>
          <w:rFonts w:ascii="Times New Roman" w:hAnsi="Times New Roman" w:cs="Times New Roman"/>
          <w:i/>
          <w:iCs/>
          <w:sz w:val="20"/>
          <w:szCs w:val="20"/>
        </w:rPr>
        <w:t>e was betrayed took bread:</w:t>
      </w:r>
    </w:p>
    <w:p w14:paraId="1D07BC3C" w14:textId="2AA42583" w:rsidR="004A1706" w:rsidRDefault="004A1706" w:rsidP="004A1706">
      <w:pPr>
        <w:pStyle w:val="NoSpacing"/>
        <w:tabs>
          <w:tab w:val="left" w:pos="426"/>
          <w:tab w:val="left" w:pos="6521"/>
          <w:tab w:val="left" w:pos="6804"/>
          <w:tab w:val="left" w:pos="7088"/>
        </w:tabs>
        <w:ind w:left="426"/>
        <w:rPr>
          <w:rFonts w:ascii="Times New Roman" w:hAnsi="Times New Roman" w:cs="Times New Roman"/>
          <w:sz w:val="20"/>
          <w:szCs w:val="20"/>
        </w:rPr>
      </w:pPr>
      <w:r w:rsidRPr="004A1706">
        <w:rPr>
          <w:rFonts w:ascii="Times New Roman" w:hAnsi="Times New Roman" w:cs="Times New Roman"/>
          <w:i/>
          <w:iCs/>
          <w:sz w:val="20"/>
          <w:szCs w:val="20"/>
        </w:rPr>
        <w:t xml:space="preserve">Take, eat: this is </w:t>
      </w:r>
      <w:r w:rsidR="00203CF1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4A1706">
        <w:rPr>
          <w:rFonts w:ascii="Times New Roman" w:hAnsi="Times New Roman" w:cs="Times New Roman"/>
          <w:i/>
          <w:iCs/>
          <w:sz w:val="20"/>
          <w:szCs w:val="20"/>
        </w:rPr>
        <w:t xml:space="preserve">y body, which is broken for you: this do in remembrance of </w:t>
      </w:r>
      <w:r w:rsidR="00203CF1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4A1706">
        <w:rPr>
          <w:rFonts w:ascii="Times New Roman" w:hAnsi="Times New Roman" w:cs="Times New Roman"/>
          <w:i/>
          <w:iCs/>
          <w:sz w:val="20"/>
          <w:szCs w:val="20"/>
        </w:rPr>
        <w:t>e.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11:24</w:t>
      </w:r>
    </w:p>
    <w:p w14:paraId="2C84F16A" w14:textId="0B7DFF3C" w:rsidR="004A1706" w:rsidRDefault="004A1706" w:rsidP="004A1706">
      <w:pPr>
        <w:pStyle w:val="NoSpacing"/>
        <w:tabs>
          <w:tab w:val="left" w:pos="426"/>
          <w:tab w:val="left" w:pos="6521"/>
          <w:tab w:val="left" w:pos="6804"/>
          <w:tab w:val="left" w:pos="7088"/>
        </w:tabs>
        <w:ind w:left="426"/>
        <w:rPr>
          <w:rFonts w:ascii="Times New Roman" w:hAnsi="Times New Roman" w:cs="Times New Roman"/>
          <w:sz w:val="20"/>
          <w:szCs w:val="20"/>
        </w:rPr>
      </w:pPr>
      <w:r w:rsidRPr="004A1706">
        <w:rPr>
          <w:rFonts w:ascii="Times New Roman" w:hAnsi="Times New Roman" w:cs="Times New Roman"/>
          <w:i/>
          <w:iCs/>
          <w:sz w:val="20"/>
          <w:szCs w:val="20"/>
        </w:rPr>
        <w:t xml:space="preserve">This do ye, as oft as ye drink it, in remembrance of </w:t>
      </w:r>
      <w:r w:rsidR="00203CF1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4A1706">
        <w:rPr>
          <w:rFonts w:ascii="Times New Roman" w:hAnsi="Times New Roman" w:cs="Times New Roman"/>
          <w:i/>
          <w:iCs/>
          <w:sz w:val="20"/>
          <w:szCs w:val="20"/>
        </w:rPr>
        <w:t>e.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11:25</w:t>
      </w:r>
    </w:p>
    <w:p w14:paraId="004328EB" w14:textId="5C37EC15" w:rsidR="004A1706" w:rsidRDefault="004A1706" w:rsidP="004A1706">
      <w:pPr>
        <w:pStyle w:val="NoSpacing"/>
        <w:numPr>
          <w:ilvl w:val="0"/>
          <w:numId w:val="3"/>
        </w:numPr>
        <w:tabs>
          <w:tab w:val="left" w:pos="567"/>
          <w:tab w:val="left" w:pos="6521"/>
          <w:tab w:val="left" w:pos="6804"/>
          <w:tab w:val="left" w:pos="7088"/>
        </w:tabs>
        <w:ind w:left="56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It is not a </w:t>
      </w:r>
      <w:r w:rsidRPr="004A1706">
        <w:rPr>
          <w:rFonts w:ascii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onvenience but a </w:t>
      </w:r>
      <w:r w:rsidRPr="004A1706">
        <w:rPr>
          <w:rFonts w:ascii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ommand of the Lord. </w:t>
      </w:r>
    </w:p>
    <w:p w14:paraId="51EA9004" w14:textId="62300379" w:rsidR="004A1706" w:rsidRDefault="004A1706" w:rsidP="004A1706">
      <w:pPr>
        <w:pStyle w:val="NoSpacing"/>
        <w:numPr>
          <w:ilvl w:val="0"/>
          <w:numId w:val="3"/>
        </w:numPr>
        <w:tabs>
          <w:tab w:val="left" w:pos="567"/>
          <w:tab w:val="left" w:pos="6521"/>
          <w:tab w:val="left" w:pos="6804"/>
          <w:tab w:val="left" w:pos="7088"/>
        </w:tabs>
        <w:ind w:left="56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It is not an </w:t>
      </w:r>
      <w:r w:rsidRPr="004A1706">
        <w:rPr>
          <w:rFonts w:ascii="Times New Roman" w:hAnsi="Times New Roman" w:cs="Times New Roman"/>
          <w:b/>
          <w:bCs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>ption</w:t>
      </w:r>
      <w:r w:rsidR="00203CF1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but an </w:t>
      </w:r>
      <w:r w:rsidRPr="004A1706">
        <w:rPr>
          <w:rFonts w:ascii="Times New Roman" w:hAnsi="Times New Roman" w:cs="Times New Roman"/>
          <w:b/>
          <w:bCs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 xml:space="preserve">bligation to the Lord. </w:t>
      </w:r>
    </w:p>
    <w:p w14:paraId="37C73EB7" w14:textId="1ACB1B76" w:rsidR="004A1706" w:rsidRDefault="004A1706" w:rsidP="004A1706">
      <w:pPr>
        <w:pStyle w:val="NoSpacing"/>
        <w:numPr>
          <w:ilvl w:val="0"/>
          <w:numId w:val="3"/>
        </w:numPr>
        <w:tabs>
          <w:tab w:val="left" w:pos="567"/>
          <w:tab w:val="left" w:pos="6521"/>
          <w:tab w:val="left" w:pos="6804"/>
          <w:tab w:val="left" w:pos="7088"/>
        </w:tabs>
        <w:ind w:left="56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It is not a </w:t>
      </w:r>
      <w:r>
        <w:rPr>
          <w:rFonts w:ascii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 xml:space="preserve">equest but a </w:t>
      </w:r>
      <w:r w:rsidR="00203CF1" w:rsidRPr="00203CF1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="00203CF1">
        <w:rPr>
          <w:rFonts w:ascii="Times New Roman" w:hAnsi="Times New Roman" w:cs="Times New Roman"/>
          <w:sz w:val="20"/>
          <w:szCs w:val="20"/>
        </w:rPr>
        <w:t xml:space="preserve">equirement to </w:t>
      </w:r>
      <w:r w:rsidRPr="004A1706">
        <w:rPr>
          <w:rFonts w:ascii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>ememb</w:t>
      </w:r>
      <w:r w:rsidR="00203CF1">
        <w:rPr>
          <w:rFonts w:ascii="Times New Roman" w:hAnsi="Times New Roman" w:cs="Times New Roman"/>
          <w:sz w:val="20"/>
          <w:szCs w:val="20"/>
        </w:rPr>
        <w:t>er</w:t>
      </w:r>
      <w:r>
        <w:rPr>
          <w:rFonts w:ascii="Times New Roman" w:hAnsi="Times New Roman" w:cs="Times New Roman"/>
          <w:sz w:val="20"/>
          <w:szCs w:val="20"/>
        </w:rPr>
        <w:t xml:space="preserve"> the Lord.</w:t>
      </w:r>
    </w:p>
    <w:p w14:paraId="3643AF7A" w14:textId="565B1EB6" w:rsidR="00203CF1" w:rsidRDefault="00203CF1" w:rsidP="00C0065D">
      <w:pPr>
        <w:pStyle w:val="NoSpacing"/>
        <w:numPr>
          <w:ilvl w:val="0"/>
          <w:numId w:val="3"/>
        </w:numPr>
        <w:tabs>
          <w:tab w:val="left" w:pos="567"/>
          <w:tab w:val="left" w:pos="6521"/>
          <w:tab w:val="left" w:pos="6804"/>
          <w:tab w:val="left" w:pos="7088"/>
        </w:tabs>
        <w:ind w:left="56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It is a </w:t>
      </w:r>
      <w:r w:rsidRPr="00203CF1">
        <w:rPr>
          <w:rFonts w:ascii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 xml:space="preserve">emembrance that leads to a </w:t>
      </w:r>
      <w:r w:rsidRPr="00203CF1">
        <w:rPr>
          <w:rFonts w:ascii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>everence of the Lord.</w:t>
      </w:r>
    </w:p>
    <w:p w14:paraId="61E43B9D" w14:textId="77777777" w:rsidR="00A248B1" w:rsidRPr="001C6C4F" w:rsidRDefault="00A248B1" w:rsidP="00A248B1">
      <w:pPr>
        <w:pStyle w:val="NoSpacing"/>
        <w:tabs>
          <w:tab w:val="left" w:pos="567"/>
          <w:tab w:val="left" w:pos="6521"/>
          <w:tab w:val="left" w:pos="6804"/>
          <w:tab w:val="left" w:pos="7088"/>
        </w:tabs>
        <w:ind w:left="567"/>
        <w:rPr>
          <w:rFonts w:ascii="Times New Roman" w:hAnsi="Times New Roman" w:cs="Times New Roman"/>
          <w:sz w:val="16"/>
          <w:szCs w:val="16"/>
        </w:rPr>
      </w:pPr>
    </w:p>
    <w:p w14:paraId="3B159FCD" w14:textId="10988C73" w:rsidR="004A1706" w:rsidRDefault="004A1706" w:rsidP="004A1706">
      <w:pPr>
        <w:pStyle w:val="NoSpacing"/>
        <w:numPr>
          <w:ilvl w:val="0"/>
          <w:numId w:val="2"/>
        </w:numPr>
        <w:tabs>
          <w:tab w:val="left" w:pos="426"/>
        </w:tabs>
        <w:ind w:left="426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Backward</w:t>
      </w:r>
      <w:r>
        <w:rPr>
          <w:rFonts w:ascii="Times New Roman" w:hAnsi="Times New Roman" w:cs="Times New Roman"/>
          <w:sz w:val="20"/>
          <w:szCs w:val="20"/>
        </w:rPr>
        <w:t xml:space="preserve"> Look or the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ttention of the Feast –</w:t>
      </w:r>
      <w:r w:rsidRPr="004A1706">
        <w:rPr>
          <w:rFonts w:ascii="Times New Roman" w:hAnsi="Times New Roman" w:cs="Times New Roman"/>
          <w:i/>
          <w:iCs/>
          <w:sz w:val="20"/>
          <w:szCs w:val="20"/>
        </w:rPr>
        <w:t xml:space="preserve">ye do shew the Lord’s death till </w:t>
      </w:r>
      <w:r w:rsidR="0038289E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4A1706">
        <w:rPr>
          <w:rFonts w:ascii="Times New Roman" w:hAnsi="Times New Roman" w:cs="Times New Roman"/>
          <w:i/>
          <w:iCs/>
          <w:sz w:val="20"/>
          <w:szCs w:val="20"/>
        </w:rPr>
        <w:t>e come.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11:26</w:t>
      </w:r>
    </w:p>
    <w:p w14:paraId="0A55E95B" w14:textId="4750D12C" w:rsidR="00E84901" w:rsidRDefault="00E84901" w:rsidP="00E84901">
      <w:pPr>
        <w:pStyle w:val="NoSpacing"/>
        <w:numPr>
          <w:ilvl w:val="0"/>
          <w:numId w:val="4"/>
        </w:numPr>
        <w:tabs>
          <w:tab w:val="left" w:pos="567"/>
        </w:tabs>
        <w:ind w:left="56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Cross – the Place of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ppointment for the Divine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V</w:t>
      </w:r>
      <w:r>
        <w:rPr>
          <w:rFonts w:ascii="Times New Roman" w:hAnsi="Times New Roman" w:cs="Times New Roman"/>
          <w:sz w:val="20"/>
          <w:szCs w:val="20"/>
        </w:rPr>
        <w:t>olunteer.</w:t>
      </w:r>
      <w:r>
        <w:rPr>
          <w:rFonts w:ascii="Times New Roman" w:hAnsi="Times New Roman" w:cs="Times New Roman"/>
          <w:sz w:val="20"/>
          <w:szCs w:val="20"/>
        </w:rPr>
        <w:tab/>
      </w:r>
      <w:r w:rsidR="0038289E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Cf. Heb. 10:7</w:t>
      </w:r>
    </w:p>
    <w:p w14:paraId="076F41D2" w14:textId="1DDCC280" w:rsidR="00203CF1" w:rsidRPr="00203CF1" w:rsidRDefault="00203CF1" w:rsidP="00203CF1">
      <w:pPr>
        <w:pStyle w:val="NoSpacing"/>
        <w:tabs>
          <w:tab w:val="left" w:pos="567"/>
        </w:tabs>
        <w:ind w:left="567"/>
        <w:rPr>
          <w:rFonts w:ascii="Times New Roman" w:hAnsi="Times New Roman" w:cs="Times New Roman"/>
          <w:i/>
          <w:iCs/>
          <w:sz w:val="20"/>
          <w:szCs w:val="20"/>
        </w:rPr>
      </w:pPr>
      <w:r w:rsidRPr="00203CF1">
        <w:rPr>
          <w:rFonts w:ascii="Times New Roman" w:hAnsi="Times New Roman" w:cs="Times New Roman"/>
          <w:i/>
          <w:iCs/>
          <w:sz w:val="20"/>
          <w:szCs w:val="20"/>
        </w:rPr>
        <w:t xml:space="preserve">Then said I, Lo, I come (in the </w:t>
      </w:r>
      <w:r w:rsidR="00A248B1">
        <w:rPr>
          <w:rFonts w:ascii="Times New Roman" w:hAnsi="Times New Roman" w:cs="Times New Roman"/>
          <w:b/>
          <w:bCs/>
          <w:i/>
          <w:iCs/>
          <w:sz w:val="20"/>
          <w:szCs w:val="20"/>
        </w:rPr>
        <w:t>V</w:t>
      </w:r>
      <w:r w:rsidRPr="00203CF1">
        <w:rPr>
          <w:rFonts w:ascii="Times New Roman" w:hAnsi="Times New Roman" w:cs="Times New Roman"/>
          <w:i/>
          <w:iCs/>
          <w:sz w:val="20"/>
          <w:szCs w:val="20"/>
        </w:rPr>
        <w:t xml:space="preserve">olume of the book it is written of </w:t>
      </w:r>
      <w:r w:rsidR="00A248B1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203CF1">
        <w:rPr>
          <w:rFonts w:ascii="Times New Roman" w:hAnsi="Times New Roman" w:cs="Times New Roman"/>
          <w:i/>
          <w:iCs/>
          <w:sz w:val="20"/>
          <w:szCs w:val="20"/>
        </w:rPr>
        <w:t>e,) to do thy will, O God.</w:t>
      </w:r>
    </w:p>
    <w:p w14:paraId="4870F5C0" w14:textId="1C10B5E4" w:rsidR="00E84901" w:rsidRDefault="00E84901" w:rsidP="00E84901">
      <w:pPr>
        <w:pStyle w:val="NoSpacing"/>
        <w:numPr>
          <w:ilvl w:val="0"/>
          <w:numId w:val="4"/>
        </w:numPr>
        <w:tabs>
          <w:tab w:val="left" w:pos="567"/>
        </w:tabs>
        <w:ind w:left="56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Cross – the Place of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tonement for the Divine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V</w:t>
      </w:r>
      <w:r>
        <w:rPr>
          <w:rFonts w:ascii="Times New Roman" w:hAnsi="Times New Roman" w:cs="Times New Roman"/>
          <w:sz w:val="20"/>
          <w:szCs w:val="20"/>
        </w:rPr>
        <w:t>ictim.</w:t>
      </w:r>
      <w:r w:rsidR="00203CF1">
        <w:rPr>
          <w:rFonts w:ascii="Times New Roman" w:hAnsi="Times New Roman" w:cs="Times New Roman"/>
          <w:sz w:val="20"/>
          <w:szCs w:val="20"/>
        </w:rPr>
        <w:tab/>
      </w:r>
      <w:r w:rsidR="00203CF1">
        <w:rPr>
          <w:rFonts w:ascii="Times New Roman" w:hAnsi="Times New Roman" w:cs="Times New Roman"/>
          <w:sz w:val="20"/>
          <w:szCs w:val="20"/>
        </w:rPr>
        <w:tab/>
        <w:t>Cf. Rom. 5:11</w:t>
      </w:r>
    </w:p>
    <w:p w14:paraId="0DF51016" w14:textId="7F01E983" w:rsidR="00203CF1" w:rsidRPr="00203CF1" w:rsidRDefault="00203CF1" w:rsidP="00203CF1">
      <w:pPr>
        <w:pStyle w:val="NoSpacing"/>
        <w:tabs>
          <w:tab w:val="left" w:pos="567"/>
        </w:tabs>
        <w:ind w:left="567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W</w:t>
      </w:r>
      <w:r w:rsidRPr="00203CF1">
        <w:rPr>
          <w:rFonts w:ascii="Times New Roman" w:hAnsi="Times New Roman" w:cs="Times New Roman"/>
          <w:i/>
          <w:iCs/>
          <w:sz w:val="20"/>
          <w:szCs w:val="20"/>
        </w:rPr>
        <w:t xml:space="preserve">e also joy in God through our Lord Jesus Christ, by </w:t>
      </w:r>
      <w:r w:rsidR="00696254">
        <w:rPr>
          <w:rFonts w:ascii="Times New Roman" w:hAnsi="Times New Roman" w:cs="Times New Roman"/>
          <w:i/>
          <w:iCs/>
          <w:sz w:val="20"/>
          <w:szCs w:val="20"/>
        </w:rPr>
        <w:t>W</w:t>
      </w:r>
      <w:r w:rsidRPr="00203CF1">
        <w:rPr>
          <w:rFonts w:ascii="Times New Roman" w:hAnsi="Times New Roman" w:cs="Times New Roman"/>
          <w:i/>
          <w:iCs/>
          <w:sz w:val="20"/>
          <w:szCs w:val="20"/>
        </w:rPr>
        <w:t>hom we have now received the atonement.</w:t>
      </w:r>
    </w:p>
    <w:p w14:paraId="4671F827" w14:textId="2EC42AB8" w:rsidR="00E84901" w:rsidRDefault="00E84901" w:rsidP="00E84901">
      <w:pPr>
        <w:pStyle w:val="NoSpacing"/>
        <w:numPr>
          <w:ilvl w:val="0"/>
          <w:numId w:val="4"/>
        </w:numPr>
        <w:tabs>
          <w:tab w:val="left" w:pos="567"/>
        </w:tabs>
        <w:ind w:left="56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Cross – the Place of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ccomplishment for the Divine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V</w:t>
      </w:r>
      <w:r>
        <w:rPr>
          <w:rFonts w:ascii="Times New Roman" w:hAnsi="Times New Roman" w:cs="Times New Roman"/>
          <w:sz w:val="20"/>
          <w:szCs w:val="20"/>
        </w:rPr>
        <w:t>ictor.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Jn. 19:30</w:t>
      </w:r>
    </w:p>
    <w:p w14:paraId="43405039" w14:textId="68BFB46C" w:rsidR="00696254" w:rsidRPr="00696254" w:rsidRDefault="00696254" w:rsidP="00696254">
      <w:pPr>
        <w:pStyle w:val="NoSpacing"/>
        <w:tabs>
          <w:tab w:val="left" w:pos="567"/>
        </w:tabs>
        <w:ind w:left="567"/>
        <w:rPr>
          <w:rFonts w:ascii="Times New Roman" w:hAnsi="Times New Roman" w:cs="Times New Roman"/>
          <w:i/>
          <w:iCs/>
          <w:sz w:val="20"/>
          <w:szCs w:val="20"/>
        </w:rPr>
      </w:pPr>
      <w:r w:rsidRPr="00696254">
        <w:rPr>
          <w:rFonts w:ascii="Times New Roman" w:hAnsi="Times New Roman" w:cs="Times New Roman"/>
          <w:i/>
          <w:iCs/>
          <w:sz w:val="20"/>
          <w:szCs w:val="20"/>
        </w:rPr>
        <w:t>Jesus</w:t>
      </w:r>
      <w:r>
        <w:rPr>
          <w:rFonts w:ascii="Times New Roman" w:hAnsi="Times New Roman" w:cs="Times New Roman"/>
          <w:i/>
          <w:iCs/>
          <w:sz w:val="20"/>
          <w:szCs w:val="20"/>
        </w:rPr>
        <w:t>…</w:t>
      </w:r>
      <w:r w:rsidRPr="00696254">
        <w:rPr>
          <w:rFonts w:ascii="Times New Roman" w:hAnsi="Times New Roman" w:cs="Times New Roman"/>
          <w:i/>
          <w:iCs/>
          <w:sz w:val="20"/>
          <w:szCs w:val="20"/>
        </w:rPr>
        <w:t>said,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696254">
        <w:rPr>
          <w:rFonts w:ascii="Times New Roman" w:hAnsi="Times New Roman" w:cs="Times New Roman"/>
          <w:i/>
          <w:iCs/>
          <w:sz w:val="20"/>
          <w:szCs w:val="20"/>
        </w:rPr>
        <w:t>It</w:t>
      </w:r>
      <w:proofErr w:type="gramEnd"/>
      <w:r w:rsidRPr="00696254">
        <w:rPr>
          <w:rFonts w:ascii="Times New Roman" w:hAnsi="Times New Roman" w:cs="Times New Roman"/>
          <w:i/>
          <w:iCs/>
          <w:sz w:val="20"/>
          <w:szCs w:val="20"/>
        </w:rPr>
        <w:t xml:space="preserve"> is finished: and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696254">
        <w:rPr>
          <w:rFonts w:ascii="Times New Roman" w:hAnsi="Times New Roman" w:cs="Times New Roman"/>
          <w:i/>
          <w:iCs/>
          <w:sz w:val="20"/>
          <w:szCs w:val="20"/>
        </w:rPr>
        <w:t xml:space="preserve">e bowed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696254">
        <w:rPr>
          <w:rFonts w:ascii="Times New Roman" w:hAnsi="Times New Roman" w:cs="Times New Roman"/>
          <w:i/>
          <w:iCs/>
          <w:sz w:val="20"/>
          <w:szCs w:val="20"/>
        </w:rPr>
        <w:t>is head, and gave up the ghost.</w:t>
      </w:r>
    </w:p>
    <w:p w14:paraId="563C2B68" w14:textId="77777777" w:rsidR="00E84901" w:rsidRPr="001C6C4F" w:rsidRDefault="00E84901" w:rsidP="00C0065D">
      <w:pPr>
        <w:pStyle w:val="NoSpacing"/>
        <w:tabs>
          <w:tab w:val="left" w:pos="567"/>
        </w:tabs>
        <w:ind w:left="567"/>
        <w:rPr>
          <w:rFonts w:ascii="Times New Roman" w:hAnsi="Times New Roman" w:cs="Times New Roman"/>
          <w:sz w:val="16"/>
          <w:szCs w:val="16"/>
        </w:rPr>
      </w:pPr>
    </w:p>
    <w:p w14:paraId="6F65539B" w14:textId="76CBF0D0" w:rsidR="00E84901" w:rsidRDefault="00E84901" w:rsidP="004A1706">
      <w:pPr>
        <w:pStyle w:val="NoSpacing"/>
        <w:numPr>
          <w:ilvl w:val="0"/>
          <w:numId w:val="2"/>
        </w:numPr>
        <w:tabs>
          <w:tab w:val="left" w:pos="426"/>
        </w:tabs>
        <w:ind w:left="426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="0038289E" w:rsidRPr="0038289E">
        <w:rPr>
          <w:rFonts w:ascii="Times New Roman" w:hAnsi="Times New Roman" w:cs="Times New Roman"/>
          <w:b/>
          <w:bCs/>
          <w:sz w:val="20"/>
          <w:szCs w:val="20"/>
        </w:rPr>
        <w:t>Forward</w:t>
      </w:r>
      <w:r w:rsidR="0038289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Look or the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nticipation of the Feast – “</w:t>
      </w:r>
      <w:r w:rsidRPr="00E84901">
        <w:rPr>
          <w:rFonts w:ascii="Times New Roman" w:hAnsi="Times New Roman" w:cs="Times New Roman"/>
          <w:i/>
          <w:iCs/>
          <w:sz w:val="20"/>
          <w:szCs w:val="20"/>
        </w:rPr>
        <w:t>till He come…”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E84901">
        <w:rPr>
          <w:rFonts w:ascii="Times New Roman" w:hAnsi="Times New Roman" w:cs="Times New Roman"/>
          <w:sz w:val="20"/>
          <w:szCs w:val="20"/>
        </w:rPr>
        <w:t>I Cor. 11:26</w:t>
      </w:r>
    </w:p>
    <w:p w14:paraId="2E6B27D8" w14:textId="2891B584" w:rsidR="00E84901" w:rsidRDefault="00E84901" w:rsidP="00E84901">
      <w:pPr>
        <w:pStyle w:val="NoSpacing"/>
        <w:numPr>
          <w:ilvl w:val="0"/>
          <w:numId w:val="5"/>
        </w:numPr>
        <w:tabs>
          <w:tab w:val="left" w:pos="567"/>
          <w:tab w:val="left" w:pos="6521"/>
        </w:tabs>
        <w:ind w:left="56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Reminder of our Constant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H</w:t>
      </w:r>
      <w:r>
        <w:rPr>
          <w:rFonts w:ascii="Times New Roman" w:hAnsi="Times New Roman" w:cs="Times New Roman"/>
          <w:sz w:val="20"/>
          <w:szCs w:val="20"/>
        </w:rPr>
        <w:t>ope.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I Jn. 3:2, 3</w:t>
      </w:r>
    </w:p>
    <w:p w14:paraId="45C019BF" w14:textId="57892AC8" w:rsidR="00E84901" w:rsidRDefault="00E84901" w:rsidP="00E84901">
      <w:pPr>
        <w:pStyle w:val="NoSpacing"/>
        <w:numPr>
          <w:ilvl w:val="0"/>
          <w:numId w:val="5"/>
        </w:numPr>
        <w:tabs>
          <w:tab w:val="left" w:pos="567"/>
          <w:tab w:val="left" w:pos="6521"/>
        </w:tabs>
        <w:ind w:left="56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R</w:t>
      </w:r>
      <w:r w:rsidR="00212D26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 xml:space="preserve">minder of our Permanent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H</w:t>
      </w:r>
      <w:r>
        <w:rPr>
          <w:rFonts w:ascii="Times New Roman" w:hAnsi="Times New Roman" w:cs="Times New Roman"/>
          <w:sz w:val="20"/>
          <w:szCs w:val="20"/>
        </w:rPr>
        <w:t>ome</w:t>
      </w:r>
      <w:r w:rsidR="00A248B1">
        <w:rPr>
          <w:rFonts w:ascii="Times New Roman" w:hAnsi="Times New Roman" w:cs="Times New Roman"/>
          <w:sz w:val="20"/>
          <w:szCs w:val="20"/>
        </w:rPr>
        <w:t xml:space="preserve"> in </w:t>
      </w:r>
      <w:r w:rsidR="00A248B1" w:rsidRPr="00A248B1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="00A248B1">
        <w:rPr>
          <w:rFonts w:ascii="Times New Roman" w:hAnsi="Times New Roman" w:cs="Times New Roman"/>
          <w:sz w:val="20"/>
          <w:szCs w:val="20"/>
        </w:rPr>
        <w:t>eaven.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Phil. 3:20</w:t>
      </w:r>
    </w:p>
    <w:p w14:paraId="346BBF9A" w14:textId="2BFF4AE5" w:rsidR="00E84901" w:rsidRDefault="00E84901" w:rsidP="00E84901">
      <w:pPr>
        <w:pStyle w:val="NoSpacing"/>
        <w:numPr>
          <w:ilvl w:val="0"/>
          <w:numId w:val="5"/>
        </w:numPr>
        <w:tabs>
          <w:tab w:val="left" w:pos="567"/>
          <w:tab w:val="left" w:pos="6521"/>
        </w:tabs>
        <w:ind w:left="56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Reminder of our Absent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H</w:t>
      </w:r>
      <w:r>
        <w:rPr>
          <w:rFonts w:ascii="Times New Roman" w:hAnsi="Times New Roman" w:cs="Times New Roman"/>
          <w:sz w:val="20"/>
          <w:szCs w:val="20"/>
        </w:rPr>
        <w:t>ead.</w:t>
      </w:r>
      <w:r>
        <w:rPr>
          <w:rFonts w:ascii="Times New Roman" w:hAnsi="Times New Roman" w:cs="Times New Roman"/>
          <w:sz w:val="20"/>
          <w:szCs w:val="20"/>
        </w:rPr>
        <w:tab/>
        <w:t>I Cor. 11:3; Col. 1:18, 19</w:t>
      </w:r>
    </w:p>
    <w:p w14:paraId="32AC2B5C" w14:textId="77777777" w:rsidR="00E84901" w:rsidRPr="001C6C4F" w:rsidRDefault="00E84901" w:rsidP="00C0065D">
      <w:pPr>
        <w:pStyle w:val="NoSpacing"/>
        <w:tabs>
          <w:tab w:val="left" w:pos="567"/>
          <w:tab w:val="left" w:pos="6521"/>
        </w:tabs>
        <w:ind w:left="567"/>
        <w:rPr>
          <w:rFonts w:ascii="Times New Roman" w:hAnsi="Times New Roman" w:cs="Times New Roman"/>
          <w:sz w:val="16"/>
          <w:szCs w:val="16"/>
        </w:rPr>
      </w:pPr>
    </w:p>
    <w:p w14:paraId="4CCF8A13" w14:textId="09DADD37" w:rsidR="009C0A6C" w:rsidRPr="009C0A6C" w:rsidRDefault="00E84901" w:rsidP="009C0A6C">
      <w:pPr>
        <w:pStyle w:val="NoSpacing"/>
        <w:numPr>
          <w:ilvl w:val="0"/>
          <w:numId w:val="2"/>
        </w:numPr>
        <w:tabs>
          <w:tab w:val="left" w:pos="426"/>
          <w:tab w:val="left" w:pos="6804"/>
        </w:tabs>
        <w:ind w:left="426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="0038289E" w:rsidRPr="0038289E">
        <w:rPr>
          <w:rFonts w:ascii="Times New Roman" w:hAnsi="Times New Roman" w:cs="Times New Roman"/>
          <w:b/>
          <w:bCs/>
          <w:sz w:val="20"/>
          <w:szCs w:val="20"/>
        </w:rPr>
        <w:t>Inward</w:t>
      </w:r>
      <w:r w:rsidR="0038289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Look – the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dmissibility to the Feast </w:t>
      </w:r>
      <w:r w:rsidR="009C0A6C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C0A6C">
        <w:rPr>
          <w:rFonts w:ascii="Times New Roman" w:hAnsi="Times New Roman" w:cs="Times New Roman"/>
          <w:sz w:val="20"/>
          <w:szCs w:val="20"/>
        </w:rPr>
        <w:tab/>
      </w:r>
      <w:r w:rsidR="009C0A6C">
        <w:rPr>
          <w:rFonts w:ascii="Times New Roman" w:hAnsi="Times New Roman" w:cs="Times New Roman"/>
          <w:sz w:val="20"/>
          <w:szCs w:val="20"/>
        </w:rPr>
        <w:tab/>
        <w:t>I Cor. 11:28</w:t>
      </w:r>
    </w:p>
    <w:p w14:paraId="51B88425" w14:textId="3B8B7E19" w:rsidR="009C0A6C" w:rsidRDefault="009C0A6C" w:rsidP="009C0A6C">
      <w:pPr>
        <w:pStyle w:val="NoSpacing"/>
        <w:tabs>
          <w:tab w:val="left" w:pos="426"/>
        </w:tabs>
        <w:ind w:left="426"/>
        <w:rPr>
          <w:rFonts w:ascii="Times New Roman" w:hAnsi="Times New Roman" w:cs="Times New Roman"/>
          <w:i/>
          <w:iCs/>
          <w:sz w:val="20"/>
          <w:szCs w:val="20"/>
        </w:rPr>
      </w:pPr>
      <w:r w:rsidRPr="009C0A6C">
        <w:rPr>
          <w:rFonts w:ascii="Times New Roman" w:hAnsi="Times New Roman" w:cs="Times New Roman"/>
          <w:i/>
          <w:iCs/>
          <w:sz w:val="20"/>
          <w:szCs w:val="20"/>
        </w:rPr>
        <w:t>But let a man examine himself, and so let him eat of that bread, and drink of that cup.</w:t>
      </w:r>
    </w:p>
    <w:p w14:paraId="3294F54C" w14:textId="5BC6A2DF" w:rsidR="009C0A6C" w:rsidRPr="009C0A6C" w:rsidRDefault="009C0A6C" w:rsidP="009C0A6C">
      <w:pPr>
        <w:pStyle w:val="NoSpacing"/>
        <w:numPr>
          <w:ilvl w:val="0"/>
          <w:numId w:val="6"/>
        </w:numPr>
        <w:tabs>
          <w:tab w:val="left" w:pos="567"/>
        </w:tabs>
        <w:ind w:left="567" w:hanging="283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Examine our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>ates – godly (Psa. 119:63); ungodly (Psa. 1)</w:t>
      </w:r>
    </w:p>
    <w:p w14:paraId="542D3079" w14:textId="443B2355" w:rsidR="009C0A6C" w:rsidRPr="009C0A6C" w:rsidRDefault="009C0A6C" w:rsidP="009C0A6C">
      <w:pPr>
        <w:pStyle w:val="NoSpacing"/>
        <w:numPr>
          <w:ilvl w:val="0"/>
          <w:numId w:val="6"/>
        </w:numPr>
        <w:tabs>
          <w:tab w:val="left" w:pos="567"/>
        </w:tabs>
        <w:ind w:left="567" w:hanging="283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Examine our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>editation – Pro. 23:7 ct. Psa. 14:1; 104:33, 34</w:t>
      </w:r>
    </w:p>
    <w:p w14:paraId="03273DE5" w14:textId="5135E4EF" w:rsidR="009C0A6C" w:rsidRPr="009C0A6C" w:rsidRDefault="009C0A6C" w:rsidP="009C0A6C">
      <w:pPr>
        <w:pStyle w:val="NoSpacing"/>
        <w:numPr>
          <w:ilvl w:val="0"/>
          <w:numId w:val="6"/>
        </w:numPr>
        <w:tabs>
          <w:tab w:val="left" w:pos="567"/>
        </w:tabs>
        <w:ind w:left="567" w:hanging="283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Examine our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>otives – cp. Jn. 12:9 cf. 21 cf. II Cor. 5:14</w:t>
      </w:r>
    </w:p>
    <w:p w14:paraId="168DDA97" w14:textId="77777777" w:rsidR="009C0A6C" w:rsidRPr="001C6C4F" w:rsidRDefault="009C0A6C" w:rsidP="00C0065D">
      <w:pPr>
        <w:pStyle w:val="NoSpacing"/>
        <w:tabs>
          <w:tab w:val="left" w:pos="567"/>
        </w:tabs>
        <w:ind w:left="567"/>
        <w:rPr>
          <w:rFonts w:ascii="Times New Roman" w:hAnsi="Times New Roman" w:cs="Times New Roman"/>
          <w:i/>
          <w:iCs/>
          <w:sz w:val="16"/>
          <w:szCs w:val="16"/>
        </w:rPr>
      </w:pPr>
    </w:p>
    <w:p w14:paraId="540EB44B" w14:textId="494B8549" w:rsidR="00E74126" w:rsidRDefault="00615590" w:rsidP="00E74126">
      <w:pPr>
        <w:pStyle w:val="NoSpacing"/>
        <w:numPr>
          <w:ilvl w:val="0"/>
          <w:numId w:val="1"/>
        </w:numPr>
        <w:tabs>
          <w:tab w:val="left" w:pos="284"/>
        </w:tabs>
        <w:ind w:left="284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 w:rsidRPr="0038289E">
        <w:rPr>
          <w:rFonts w:ascii="Times New Roman" w:hAnsi="Times New Roman" w:cs="Times New Roman"/>
          <w:b/>
          <w:bCs/>
          <w:smallCaps/>
          <w:sz w:val="20"/>
          <w:szCs w:val="20"/>
        </w:rPr>
        <w:t>he Sovereignty of the Lord in the Lord’s Supper.</w:t>
      </w:r>
    </w:p>
    <w:p w14:paraId="64DCDC8B" w14:textId="3C072FE1" w:rsidR="00615590" w:rsidRDefault="00615590" w:rsidP="00615590">
      <w:pPr>
        <w:pStyle w:val="NoSpacing"/>
        <w:tabs>
          <w:tab w:val="left" w:pos="284"/>
        </w:tabs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Intro. Those at the </w:t>
      </w:r>
      <w:r w:rsidRPr="00696254">
        <w:rPr>
          <w:rFonts w:ascii="Times New Roman" w:hAnsi="Times New Roman" w:cs="Times New Roman"/>
          <w:b/>
          <w:bCs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ord’s Supper are thos</w:t>
      </w:r>
      <w:r w:rsidR="0038289E">
        <w:rPr>
          <w:rFonts w:ascii="Times New Roman" w:hAnsi="Times New Roman" w:cs="Times New Roman"/>
          <w:sz w:val="20"/>
          <w:szCs w:val="20"/>
        </w:rPr>
        <w:t>e w</w:t>
      </w:r>
      <w:r w:rsidR="0038289E" w:rsidRPr="0038289E">
        <w:rPr>
          <w:rFonts w:ascii="Times New Roman" w:hAnsi="Times New Roman" w:cs="Times New Roman"/>
          <w:sz w:val="20"/>
          <w:szCs w:val="20"/>
        </w:rPr>
        <w:t xml:space="preserve">ho are the </w:t>
      </w:r>
      <w:r w:rsidR="0038289E" w:rsidRPr="00696254">
        <w:rPr>
          <w:rFonts w:ascii="Times New Roman" w:hAnsi="Times New Roman" w:cs="Times New Roman"/>
          <w:b/>
          <w:bCs/>
          <w:sz w:val="20"/>
          <w:szCs w:val="20"/>
        </w:rPr>
        <w:t>L</w:t>
      </w:r>
      <w:r w:rsidR="0038289E" w:rsidRPr="0038289E">
        <w:rPr>
          <w:rFonts w:ascii="Times New Roman" w:hAnsi="Times New Roman" w:cs="Times New Roman"/>
          <w:sz w:val="20"/>
          <w:szCs w:val="20"/>
        </w:rPr>
        <w:t>ord’s</w:t>
      </w:r>
      <w:r w:rsidR="0038289E">
        <w:rPr>
          <w:rFonts w:ascii="Times New Roman" w:hAnsi="Times New Roman" w:cs="Times New Roman"/>
          <w:sz w:val="20"/>
          <w:szCs w:val="20"/>
        </w:rPr>
        <w:t>…</w:t>
      </w:r>
      <w:r w:rsidR="0038289E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cf. Rom. 14:6-12</w:t>
      </w:r>
    </w:p>
    <w:p w14:paraId="6269D8C8" w14:textId="6613333E" w:rsidR="00615590" w:rsidRDefault="0038289E" w:rsidP="00814BDC">
      <w:pPr>
        <w:pStyle w:val="NoSpacing"/>
        <w:tabs>
          <w:tab w:val="left" w:pos="284"/>
          <w:tab w:val="left" w:pos="709"/>
        </w:tabs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14BDC">
        <w:rPr>
          <w:rFonts w:ascii="Times New Roman" w:hAnsi="Times New Roman" w:cs="Times New Roman"/>
          <w:sz w:val="20"/>
          <w:szCs w:val="20"/>
        </w:rPr>
        <w:t xml:space="preserve"> </w:t>
      </w:r>
      <w:r w:rsidR="00696254">
        <w:rPr>
          <w:rFonts w:ascii="Times New Roman" w:hAnsi="Times New Roman" w:cs="Times New Roman"/>
          <w:sz w:val="20"/>
          <w:szCs w:val="20"/>
        </w:rPr>
        <w:t xml:space="preserve">They </w:t>
      </w:r>
      <w:r w:rsidR="00615590">
        <w:rPr>
          <w:rFonts w:ascii="Times New Roman" w:hAnsi="Times New Roman" w:cs="Times New Roman"/>
          <w:sz w:val="20"/>
          <w:szCs w:val="20"/>
        </w:rPr>
        <w:t xml:space="preserve">acknowledge Him as </w:t>
      </w:r>
      <w:r w:rsidR="00615590" w:rsidRPr="0038289E">
        <w:rPr>
          <w:rFonts w:ascii="Times New Roman" w:hAnsi="Times New Roman" w:cs="Times New Roman"/>
          <w:b/>
          <w:bCs/>
          <w:sz w:val="20"/>
          <w:szCs w:val="20"/>
        </w:rPr>
        <w:t>L</w:t>
      </w:r>
      <w:r w:rsidR="00615590">
        <w:rPr>
          <w:rFonts w:ascii="Times New Roman" w:hAnsi="Times New Roman" w:cs="Times New Roman"/>
          <w:sz w:val="20"/>
          <w:szCs w:val="20"/>
        </w:rPr>
        <w:t>ord</w:t>
      </w:r>
      <w:r>
        <w:rPr>
          <w:rFonts w:ascii="Times New Roman" w:hAnsi="Times New Roman" w:cs="Times New Roman"/>
          <w:sz w:val="20"/>
          <w:szCs w:val="20"/>
        </w:rPr>
        <w:t xml:space="preserve"> of </w:t>
      </w:r>
      <w:r w:rsidR="00615590">
        <w:rPr>
          <w:rFonts w:ascii="Times New Roman" w:hAnsi="Times New Roman" w:cs="Times New Roman"/>
          <w:sz w:val="20"/>
          <w:szCs w:val="20"/>
        </w:rPr>
        <w:t>all</w:t>
      </w:r>
      <w:r w:rsidR="00696254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and of all </w:t>
      </w:r>
      <w:r w:rsidRPr="0038289E">
        <w:rPr>
          <w:rFonts w:ascii="Times New Roman" w:hAnsi="Times New Roman" w:cs="Times New Roman"/>
          <w:b/>
          <w:bCs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iving</w:t>
      </w:r>
      <w:r w:rsidR="00696254">
        <w:rPr>
          <w:rFonts w:ascii="Times New Roman" w:hAnsi="Times New Roman" w:cs="Times New Roman"/>
          <w:sz w:val="20"/>
          <w:szCs w:val="20"/>
        </w:rPr>
        <w:t>,</w:t>
      </w:r>
      <w:r w:rsidR="00814BDC">
        <w:rPr>
          <w:rFonts w:ascii="Times New Roman" w:hAnsi="Times New Roman" w:cs="Times New Roman"/>
          <w:sz w:val="20"/>
          <w:szCs w:val="20"/>
        </w:rPr>
        <w:t xml:space="preserve"> a</w:t>
      </w:r>
      <w:r>
        <w:rPr>
          <w:rFonts w:ascii="Times New Roman" w:hAnsi="Times New Roman" w:cs="Times New Roman"/>
          <w:sz w:val="20"/>
          <w:szCs w:val="20"/>
        </w:rPr>
        <w:t>nd</w:t>
      </w:r>
      <w:r w:rsidR="00615590">
        <w:rPr>
          <w:rFonts w:ascii="Times New Roman" w:hAnsi="Times New Roman" w:cs="Times New Roman"/>
          <w:sz w:val="20"/>
          <w:szCs w:val="20"/>
        </w:rPr>
        <w:t xml:space="preserve"> as </w:t>
      </w:r>
      <w:r w:rsidR="00696254">
        <w:rPr>
          <w:rFonts w:ascii="Times New Roman" w:hAnsi="Times New Roman" w:cs="Times New Roman"/>
          <w:sz w:val="20"/>
          <w:szCs w:val="20"/>
        </w:rPr>
        <w:t xml:space="preserve">their </w:t>
      </w:r>
      <w:r w:rsidR="00615590" w:rsidRPr="0038289E">
        <w:rPr>
          <w:rFonts w:ascii="Times New Roman" w:hAnsi="Times New Roman" w:cs="Times New Roman"/>
          <w:b/>
          <w:bCs/>
          <w:sz w:val="20"/>
          <w:szCs w:val="20"/>
        </w:rPr>
        <w:t>L</w:t>
      </w:r>
      <w:r w:rsidR="00615590">
        <w:rPr>
          <w:rFonts w:ascii="Times New Roman" w:hAnsi="Times New Roman" w:cs="Times New Roman"/>
          <w:sz w:val="20"/>
          <w:szCs w:val="20"/>
        </w:rPr>
        <w:t xml:space="preserve">ord in </w:t>
      </w:r>
      <w:r w:rsidR="00615590" w:rsidRPr="0038289E">
        <w:rPr>
          <w:rFonts w:ascii="Times New Roman" w:hAnsi="Times New Roman" w:cs="Times New Roman"/>
          <w:b/>
          <w:bCs/>
          <w:sz w:val="20"/>
          <w:szCs w:val="20"/>
        </w:rPr>
        <w:t>L</w:t>
      </w:r>
      <w:r w:rsidR="00615590">
        <w:rPr>
          <w:rFonts w:ascii="Times New Roman" w:hAnsi="Times New Roman" w:cs="Times New Roman"/>
          <w:sz w:val="20"/>
          <w:szCs w:val="20"/>
        </w:rPr>
        <w:t>ife,</w:t>
      </w:r>
    </w:p>
    <w:p w14:paraId="47B21C5E" w14:textId="0CC84026" w:rsidR="00615590" w:rsidRDefault="00615590" w:rsidP="00615590">
      <w:pPr>
        <w:pStyle w:val="NoSpacing"/>
        <w:numPr>
          <w:ilvl w:val="0"/>
          <w:numId w:val="7"/>
        </w:numPr>
        <w:tabs>
          <w:tab w:val="left" w:pos="426"/>
          <w:tab w:val="left" w:pos="6237"/>
        </w:tabs>
        <w:ind w:left="426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His Lordship in </w:t>
      </w:r>
      <w:r w:rsidRPr="00696254">
        <w:rPr>
          <w:rFonts w:ascii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alvation.</w:t>
      </w:r>
      <w:r>
        <w:rPr>
          <w:rFonts w:ascii="Times New Roman" w:hAnsi="Times New Roman" w:cs="Times New Roman"/>
          <w:sz w:val="20"/>
          <w:szCs w:val="20"/>
        </w:rPr>
        <w:tab/>
      </w:r>
      <w:r w:rsidR="00C0065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Rom. 10:9, R</w:t>
      </w:r>
      <w:r w:rsidR="00696254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V</w:t>
      </w:r>
    </w:p>
    <w:p w14:paraId="2FDF075A" w14:textId="77777777" w:rsidR="00696254" w:rsidRDefault="00696254" w:rsidP="00696254">
      <w:pPr>
        <w:pStyle w:val="NoSpacing"/>
        <w:tabs>
          <w:tab w:val="left" w:pos="426"/>
          <w:tab w:val="left" w:pos="6237"/>
        </w:tabs>
        <w:ind w:left="426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I</w:t>
      </w:r>
      <w:r w:rsidRPr="00696254">
        <w:rPr>
          <w:rFonts w:ascii="Times New Roman" w:hAnsi="Times New Roman" w:cs="Times New Roman"/>
          <w:i/>
          <w:iCs/>
          <w:sz w:val="20"/>
          <w:szCs w:val="20"/>
        </w:rPr>
        <w:t xml:space="preserve">f you confess with your lips that </w:t>
      </w:r>
      <w:r w:rsidRPr="00696254">
        <w:rPr>
          <w:rFonts w:ascii="Times New Roman" w:hAnsi="Times New Roman" w:cs="Times New Roman"/>
          <w:b/>
          <w:bCs/>
          <w:i/>
          <w:iCs/>
          <w:sz w:val="20"/>
          <w:szCs w:val="20"/>
        </w:rPr>
        <w:t>Jesus is Lord</w:t>
      </w:r>
      <w:r w:rsidRPr="00696254">
        <w:rPr>
          <w:rFonts w:ascii="Times New Roman" w:hAnsi="Times New Roman" w:cs="Times New Roman"/>
          <w:i/>
          <w:iCs/>
          <w:sz w:val="20"/>
          <w:szCs w:val="20"/>
        </w:rPr>
        <w:t xml:space="preserve"> and believe in your heart that God raised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696254">
        <w:rPr>
          <w:rFonts w:ascii="Times New Roman" w:hAnsi="Times New Roman" w:cs="Times New Roman"/>
          <w:i/>
          <w:iCs/>
          <w:sz w:val="20"/>
          <w:szCs w:val="20"/>
        </w:rPr>
        <w:t xml:space="preserve">im </w:t>
      </w:r>
    </w:p>
    <w:p w14:paraId="310F88AE" w14:textId="4DA0E0DB" w:rsidR="00696254" w:rsidRPr="00696254" w:rsidRDefault="00696254" w:rsidP="00696254">
      <w:pPr>
        <w:pStyle w:val="NoSpacing"/>
        <w:tabs>
          <w:tab w:val="left" w:pos="426"/>
          <w:tab w:val="left" w:pos="6237"/>
        </w:tabs>
        <w:ind w:left="426"/>
        <w:rPr>
          <w:rFonts w:ascii="Times New Roman" w:hAnsi="Times New Roman" w:cs="Times New Roman"/>
          <w:i/>
          <w:iCs/>
          <w:sz w:val="20"/>
          <w:szCs w:val="20"/>
        </w:rPr>
      </w:pPr>
      <w:r w:rsidRPr="00696254">
        <w:rPr>
          <w:rFonts w:ascii="Times New Roman" w:hAnsi="Times New Roman" w:cs="Times New Roman"/>
          <w:i/>
          <w:iCs/>
          <w:sz w:val="20"/>
          <w:szCs w:val="20"/>
        </w:rPr>
        <w:t>from the dead, you will be saved.</w:t>
      </w:r>
    </w:p>
    <w:p w14:paraId="2415A338" w14:textId="704AF5C8" w:rsidR="00615590" w:rsidRDefault="00615590" w:rsidP="00615590">
      <w:pPr>
        <w:pStyle w:val="NoSpacing"/>
        <w:numPr>
          <w:ilvl w:val="0"/>
          <w:numId w:val="7"/>
        </w:numPr>
        <w:tabs>
          <w:tab w:val="left" w:pos="426"/>
          <w:tab w:val="left" w:pos="6237"/>
        </w:tabs>
        <w:ind w:left="426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His Lordship in </w:t>
      </w:r>
      <w:r w:rsidRPr="00696254">
        <w:rPr>
          <w:rFonts w:ascii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ervice. Contrast…</w:t>
      </w:r>
      <w:r w:rsidR="001C6C4F" w:rsidRPr="001C6C4F">
        <w:t xml:space="preserve"> </w:t>
      </w:r>
      <w:r w:rsidR="001C6C4F" w:rsidRPr="001C6C4F">
        <w:rPr>
          <w:rFonts w:ascii="Times New Roman" w:hAnsi="Times New Roman" w:cs="Times New Roman"/>
          <w:i/>
          <w:iCs/>
          <w:sz w:val="20"/>
          <w:szCs w:val="20"/>
        </w:rPr>
        <w:t xml:space="preserve">Ye call </w:t>
      </w:r>
      <w:r w:rsidR="001C6C4F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="001C6C4F" w:rsidRPr="001C6C4F">
        <w:rPr>
          <w:rFonts w:ascii="Times New Roman" w:hAnsi="Times New Roman" w:cs="Times New Roman"/>
          <w:i/>
          <w:iCs/>
          <w:sz w:val="20"/>
          <w:szCs w:val="20"/>
        </w:rPr>
        <w:t>e Master and Lord: and ye say well; for so I am.</w:t>
      </w:r>
      <w:r w:rsidR="001C6C4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Jn. 13:13</w:t>
      </w:r>
      <w:r w:rsidR="001C6C4F">
        <w:rPr>
          <w:rFonts w:ascii="Times New Roman" w:hAnsi="Times New Roman" w:cs="Times New Roman"/>
          <w:sz w:val="20"/>
          <w:szCs w:val="20"/>
        </w:rPr>
        <w:t>f</w:t>
      </w:r>
    </w:p>
    <w:p w14:paraId="7426D45E" w14:textId="332A9F1F" w:rsidR="00333D5C" w:rsidRPr="00333D5C" w:rsidRDefault="00615590" w:rsidP="00333D5C">
      <w:pPr>
        <w:pStyle w:val="NoSpacing"/>
        <w:numPr>
          <w:ilvl w:val="0"/>
          <w:numId w:val="8"/>
        </w:numPr>
        <w:tabs>
          <w:tab w:val="left" w:pos="567"/>
          <w:tab w:val="left" w:pos="6237"/>
        </w:tabs>
        <w:ind w:left="567" w:hanging="283"/>
        <w:rPr>
          <w:rFonts w:ascii="Times New Roman" w:hAnsi="Times New Roman" w:cs="Times New Roman"/>
          <w:sz w:val="20"/>
          <w:szCs w:val="20"/>
        </w:rPr>
      </w:pPr>
      <w:r w:rsidRPr="00333D5C">
        <w:rPr>
          <w:rFonts w:ascii="Times New Roman" w:hAnsi="Times New Roman" w:cs="Times New Roman"/>
          <w:sz w:val="20"/>
          <w:szCs w:val="20"/>
        </w:rPr>
        <w:t xml:space="preserve">The </w:t>
      </w:r>
      <w:r w:rsidRPr="00333D5C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333D5C">
        <w:rPr>
          <w:rFonts w:ascii="Times New Roman" w:hAnsi="Times New Roman" w:cs="Times New Roman"/>
          <w:sz w:val="20"/>
          <w:szCs w:val="20"/>
        </w:rPr>
        <w:t>isobedient</w:t>
      </w:r>
      <w:r w:rsidR="00333D5C" w:rsidRPr="00333D5C">
        <w:rPr>
          <w:rFonts w:ascii="Times New Roman" w:hAnsi="Times New Roman" w:cs="Times New Roman"/>
          <w:sz w:val="20"/>
          <w:szCs w:val="20"/>
        </w:rPr>
        <w:t xml:space="preserve"> – </w:t>
      </w:r>
      <w:r w:rsidR="00333D5C" w:rsidRPr="00333D5C">
        <w:rPr>
          <w:rFonts w:ascii="Times New Roman" w:hAnsi="Times New Roman" w:cs="Times New Roman"/>
          <w:i/>
          <w:iCs/>
          <w:sz w:val="20"/>
          <w:szCs w:val="20"/>
        </w:rPr>
        <w:t xml:space="preserve">Why call ye </w:t>
      </w:r>
      <w:r w:rsidR="00333D5C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="00333D5C" w:rsidRPr="00333D5C">
        <w:rPr>
          <w:rFonts w:ascii="Times New Roman" w:hAnsi="Times New Roman" w:cs="Times New Roman"/>
          <w:i/>
          <w:iCs/>
          <w:sz w:val="20"/>
          <w:szCs w:val="20"/>
        </w:rPr>
        <w:t>e, Lord, Lord, and do not the things which I say?</w:t>
      </w:r>
      <w:r w:rsidRPr="00333D5C">
        <w:rPr>
          <w:rFonts w:ascii="Times New Roman" w:hAnsi="Times New Roman" w:cs="Times New Roman"/>
          <w:sz w:val="20"/>
          <w:szCs w:val="20"/>
        </w:rPr>
        <w:tab/>
        <w:t>Lk. 6</w:t>
      </w:r>
      <w:r w:rsidR="00333D5C" w:rsidRPr="00333D5C">
        <w:rPr>
          <w:rFonts w:ascii="Times New Roman" w:hAnsi="Times New Roman" w:cs="Times New Roman"/>
          <w:sz w:val="20"/>
          <w:szCs w:val="20"/>
        </w:rPr>
        <w:t>:</w:t>
      </w:r>
      <w:r w:rsidRPr="00333D5C">
        <w:rPr>
          <w:rFonts w:ascii="Times New Roman" w:hAnsi="Times New Roman" w:cs="Times New Roman"/>
          <w:sz w:val="20"/>
          <w:szCs w:val="20"/>
        </w:rPr>
        <w:t>46 cf. Mt. 7:21</w:t>
      </w:r>
      <w:r w:rsidR="00333D5C" w:rsidRPr="00333D5C">
        <w:rPr>
          <w:rFonts w:ascii="Times New Roman" w:hAnsi="Times New Roman" w:cs="Times New Roman"/>
          <w:sz w:val="20"/>
          <w:szCs w:val="20"/>
        </w:rPr>
        <w:t xml:space="preserve">f </w:t>
      </w:r>
    </w:p>
    <w:p w14:paraId="32CD4E1E" w14:textId="0FA8223A" w:rsidR="00615590" w:rsidRDefault="00615590" w:rsidP="00333D5C">
      <w:pPr>
        <w:pStyle w:val="NoSpacing"/>
        <w:numPr>
          <w:ilvl w:val="0"/>
          <w:numId w:val="8"/>
        </w:numPr>
        <w:tabs>
          <w:tab w:val="left" w:pos="567"/>
          <w:tab w:val="left" w:pos="6237"/>
        </w:tabs>
        <w:ind w:left="567" w:right="-330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Pr="00333D5C">
        <w:rPr>
          <w:rFonts w:ascii="Times New Roman" w:hAnsi="Times New Roman" w:cs="Times New Roman"/>
          <w:b/>
          <w:bCs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eceitful</w:t>
      </w:r>
      <w:r w:rsidR="00333D5C">
        <w:rPr>
          <w:rFonts w:ascii="Times New Roman" w:hAnsi="Times New Roman" w:cs="Times New Roman"/>
          <w:sz w:val="20"/>
          <w:szCs w:val="20"/>
        </w:rPr>
        <w:t xml:space="preserve"> – </w:t>
      </w:r>
      <w:r w:rsidR="00333D5C" w:rsidRPr="00333D5C">
        <w:rPr>
          <w:rFonts w:ascii="Times New Roman" w:hAnsi="Times New Roman" w:cs="Times New Roman"/>
          <w:i/>
          <w:iCs/>
          <w:sz w:val="20"/>
          <w:szCs w:val="20"/>
        </w:rPr>
        <w:t>Lord, Lord, open unto us; and he shall answer and say unto you, I know you not</w:t>
      </w:r>
      <w:r w:rsidR="00333D5C">
        <w:rPr>
          <w:rFonts w:ascii="Times New Roman" w:hAnsi="Times New Roman" w:cs="Times New Roman"/>
          <w:i/>
          <w:iCs/>
          <w:sz w:val="20"/>
          <w:szCs w:val="20"/>
        </w:rPr>
        <w:t xml:space="preserve">… </w:t>
      </w:r>
      <w:r w:rsidR="00333D5C" w:rsidRPr="00333D5C">
        <w:rPr>
          <w:rFonts w:ascii="Times New Roman" w:hAnsi="Times New Roman" w:cs="Times New Roman"/>
          <w:sz w:val="20"/>
          <w:szCs w:val="20"/>
        </w:rPr>
        <w:t>Lk</w:t>
      </w:r>
      <w:r w:rsidRPr="00333D5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13:25</w:t>
      </w:r>
    </w:p>
    <w:p w14:paraId="56629021" w14:textId="5E563A8D" w:rsidR="00615590" w:rsidRPr="00333D5C" w:rsidRDefault="00615590" w:rsidP="00333D5C">
      <w:pPr>
        <w:pStyle w:val="NoSpacing"/>
        <w:numPr>
          <w:ilvl w:val="0"/>
          <w:numId w:val="8"/>
        </w:numPr>
        <w:tabs>
          <w:tab w:val="left" w:pos="567"/>
          <w:tab w:val="left" w:pos="6237"/>
        </w:tabs>
        <w:ind w:left="56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Pr="00333D5C">
        <w:rPr>
          <w:rFonts w:ascii="Times New Roman" w:hAnsi="Times New Roman" w:cs="Times New Roman"/>
          <w:b/>
          <w:bCs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ivided</w:t>
      </w:r>
      <w:r w:rsidR="00333D5C">
        <w:rPr>
          <w:rFonts w:ascii="Times New Roman" w:hAnsi="Times New Roman" w:cs="Times New Roman"/>
          <w:sz w:val="20"/>
          <w:szCs w:val="20"/>
        </w:rPr>
        <w:t xml:space="preserve"> – </w:t>
      </w:r>
      <w:r w:rsidR="00333D5C" w:rsidRPr="00333D5C">
        <w:rPr>
          <w:rFonts w:ascii="Times New Roman" w:hAnsi="Times New Roman" w:cs="Times New Roman"/>
          <w:i/>
          <w:iCs/>
          <w:sz w:val="20"/>
          <w:szCs w:val="20"/>
        </w:rPr>
        <w:t xml:space="preserve">But Peter said, </w:t>
      </w:r>
      <w:proofErr w:type="gramStart"/>
      <w:r w:rsidR="00333D5C" w:rsidRPr="00333D5C">
        <w:rPr>
          <w:rFonts w:ascii="Times New Roman" w:hAnsi="Times New Roman" w:cs="Times New Roman"/>
          <w:i/>
          <w:iCs/>
          <w:sz w:val="20"/>
          <w:szCs w:val="20"/>
        </w:rPr>
        <w:t>Not</w:t>
      </w:r>
      <w:proofErr w:type="gramEnd"/>
      <w:r w:rsidR="00333D5C" w:rsidRPr="00333D5C">
        <w:rPr>
          <w:rFonts w:ascii="Times New Roman" w:hAnsi="Times New Roman" w:cs="Times New Roman"/>
          <w:i/>
          <w:iCs/>
          <w:sz w:val="20"/>
          <w:szCs w:val="20"/>
        </w:rPr>
        <w:t xml:space="preserve"> so, Lord...</w:t>
      </w:r>
      <w:r w:rsidRPr="00333D5C">
        <w:rPr>
          <w:rFonts w:ascii="Times New Roman" w:hAnsi="Times New Roman" w:cs="Times New Roman"/>
          <w:sz w:val="20"/>
          <w:szCs w:val="20"/>
        </w:rPr>
        <w:tab/>
      </w:r>
      <w:r w:rsidR="00C0065D">
        <w:rPr>
          <w:rFonts w:ascii="Times New Roman" w:hAnsi="Times New Roman" w:cs="Times New Roman"/>
          <w:sz w:val="20"/>
          <w:szCs w:val="20"/>
        </w:rPr>
        <w:tab/>
      </w:r>
      <w:r w:rsidRPr="00333D5C">
        <w:rPr>
          <w:rFonts w:ascii="Times New Roman" w:hAnsi="Times New Roman" w:cs="Times New Roman"/>
          <w:sz w:val="20"/>
          <w:szCs w:val="20"/>
        </w:rPr>
        <w:t>Acts 10:14</w:t>
      </w:r>
    </w:p>
    <w:p w14:paraId="37F626F9" w14:textId="2D11183A" w:rsidR="00615590" w:rsidRDefault="00615590" w:rsidP="00615590">
      <w:pPr>
        <w:pStyle w:val="NoSpacing"/>
        <w:numPr>
          <w:ilvl w:val="0"/>
          <w:numId w:val="7"/>
        </w:numPr>
        <w:tabs>
          <w:tab w:val="left" w:pos="426"/>
          <w:tab w:val="left" w:pos="6237"/>
        </w:tabs>
        <w:ind w:left="426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His Lordship in </w:t>
      </w:r>
      <w:r w:rsidRPr="00333D5C">
        <w:rPr>
          <w:rFonts w:ascii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anctification.</w:t>
      </w:r>
      <w:r>
        <w:rPr>
          <w:rFonts w:ascii="Times New Roman" w:hAnsi="Times New Roman" w:cs="Times New Roman"/>
          <w:sz w:val="20"/>
          <w:szCs w:val="20"/>
        </w:rPr>
        <w:tab/>
      </w:r>
      <w:r w:rsidR="00C0065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I Cor. 12:3 cf. Jn. 16:13, 14</w:t>
      </w:r>
    </w:p>
    <w:p w14:paraId="1DC59F1D" w14:textId="6F322626" w:rsidR="00615590" w:rsidRDefault="001C6C4F" w:rsidP="00333D5C">
      <w:pPr>
        <w:pStyle w:val="NoSpacing"/>
        <w:tabs>
          <w:tab w:val="left" w:pos="426"/>
          <w:tab w:val="left" w:pos="6237"/>
        </w:tabs>
        <w:ind w:left="426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....</w:t>
      </w:r>
      <w:r w:rsidR="00333D5C" w:rsidRPr="00333D5C">
        <w:rPr>
          <w:rFonts w:ascii="Times New Roman" w:hAnsi="Times New Roman" w:cs="Times New Roman"/>
          <w:i/>
          <w:iCs/>
          <w:sz w:val="20"/>
          <w:szCs w:val="20"/>
        </w:rPr>
        <w:t>no man can say that Jesus is the Lord, but by the Holy Ghost.</w:t>
      </w:r>
    </w:p>
    <w:p w14:paraId="48D6DB4A" w14:textId="77777777" w:rsidR="00333D5C" w:rsidRPr="001C6C4F" w:rsidRDefault="00333D5C" w:rsidP="00333D5C">
      <w:pPr>
        <w:pStyle w:val="NoSpacing"/>
        <w:tabs>
          <w:tab w:val="left" w:pos="426"/>
          <w:tab w:val="left" w:pos="6237"/>
        </w:tabs>
        <w:ind w:left="426"/>
        <w:rPr>
          <w:rFonts w:ascii="Times New Roman" w:hAnsi="Times New Roman" w:cs="Times New Roman"/>
          <w:i/>
          <w:iCs/>
          <w:sz w:val="16"/>
          <w:szCs w:val="16"/>
        </w:rPr>
      </w:pPr>
    </w:p>
    <w:p w14:paraId="01E7193B" w14:textId="086533BF" w:rsidR="00615590" w:rsidRDefault="00615590" w:rsidP="00E74126">
      <w:pPr>
        <w:pStyle w:val="NoSpacing"/>
        <w:numPr>
          <w:ilvl w:val="0"/>
          <w:numId w:val="1"/>
        </w:numPr>
        <w:tabs>
          <w:tab w:val="left" w:pos="284"/>
        </w:tabs>
        <w:ind w:left="284" w:hanging="284"/>
        <w:rPr>
          <w:rFonts w:ascii="Times New Roman" w:hAnsi="Times New Roman" w:cs="Times New Roman"/>
          <w:sz w:val="20"/>
          <w:szCs w:val="20"/>
        </w:rPr>
      </w:pPr>
      <w:r w:rsidRPr="00333D5C">
        <w:rPr>
          <w:rFonts w:ascii="Times New Roman" w:hAnsi="Times New Roman" w:cs="Times New Roman"/>
          <w:b/>
          <w:bCs/>
          <w:smallCaps/>
          <w:sz w:val="20"/>
          <w:szCs w:val="20"/>
        </w:rPr>
        <w:t>The Sphere of fellowship with the lord</w:t>
      </w:r>
      <w:r w:rsidR="001D5D1E">
        <w:rPr>
          <w:rFonts w:ascii="Times New Roman" w:hAnsi="Times New Roman" w:cs="Times New Roman"/>
          <w:sz w:val="20"/>
          <w:szCs w:val="20"/>
        </w:rPr>
        <w:t xml:space="preserve"> – </w:t>
      </w:r>
      <w:r w:rsidR="001D5D1E" w:rsidRPr="00333D5C">
        <w:rPr>
          <w:rFonts w:ascii="Times New Roman" w:hAnsi="Times New Roman" w:cs="Times New Roman"/>
          <w:b/>
          <w:bCs/>
          <w:sz w:val="20"/>
          <w:szCs w:val="20"/>
        </w:rPr>
        <w:t xml:space="preserve">cf. The Lord’s </w:t>
      </w:r>
      <w:r w:rsidR="001C6C4F">
        <w:rPr>
          <w:rFonts w:ascii="Times New Roman" w:hAnsi="Times New Roman" w:cs="Times New Roman"/>
          <w:b/>
          <w:bCs/>
          <w:sz w:val="20"/>
          <w:szCs w:val="20"/>
          <w:u w:val="single"/>
        </w:rPr>
        <w:t>Supper</w:t>
      </w:r>
      <w:r w:rsidR="001D5D1E" w:rsidRPr="00333D5C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032627B5" w14:textId="2FF17D07" w:rsidR="001D5D1E" w:rsidRDefault="001D5D1E" w:rsidP="001D5D1E">
      <w:pPr>
        <w:pStyle w:val="NoSpacing"/>
        <w:numPr>
          <w:ilvl w:val="0"/>
          <w:numId w:val="9"/>
        </w:numPr>
        <w:tabs>
          <w:tab w:val="left" w:pos="426"/>
          <w:tab w:val="left" w:pos="6237"/>
        </w:tabs>
        <w:ind w:left="426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Begins with </w:t>
      </w:r>
      <w:r w:rsidRPr="00333D5C">
        <w:rPr>
          <w:rFonts w:ascii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onversion to </w:t>
      </w:r>
      <w:r w:rsidRPr="00333D5C">
        <w:rPr>
          <w:rFonts w:ascii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>hristian life.</w:t>
      </w:r>
      <w:r>
        <w:rPr>
          <w:rFonts w:ascii="Times New Roman" w:hAnsi="Times New Roman" w:cs="Times New Roman"/>
          <w:sz w:val="20"/>
          <w:szCs w:val="20"/>
        </w:rPr>
        <w:tab/>
      </w:r>
      <w:r w:rsidR="00C0065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Rev. 3:20</w:t>
      </w:r>
    </w:p>
    <w:p w14:paraId="3E0910BF" w14:textId="077A1BE7" w:rsidR="00C0065D" w:rsidRDefault="00C0065D" w:rsidP="00C0065D">
      <w:pPr>
        <w:pStyle w:val="NoSpacing"/>
        <w:tabs>
          <w:tab w:val="left" w:pos="426"/>
          <w:tab w:val="left" w:pos="6237"/>
        </w:tabs>
        <w:ind w:left="426"/>
        <w:rPr>
          <w:rFonts w:ascii="Times New Roman" w:hAnsi="Times New Roman" w:cs="Times New Roman"/>
          <w:i/>
          <w:iCs/>
          <w:sz w:val="20"/>
          <w:szCs w:val="20"/>
        </w:rPr>
      </w:pPr>
      <w:r w:rsidRPr="00C0065D">
        <w:rPr>
          <w:rFonts w:ascii="Times New Roman" w:hAnsi="Times New Roman" w:cs="Times New Roman"/>
          <w:i/>
          <w:iCs/>
          <w:sz w:val="20"/>
          <w:szCs w:val="20"/>
        </w:rPr>
        <w:t xml:space="preserve">Behold, I stand at the door, and knock: if any man </w:t>
      </w:r>
      <w:proofErr w:type="gramStart"/>
      <w:r w:rsidRPr="00C0065D">
        <w:rPr>
          <w:rFonts w:ascii="Times New Roman" w:hAnsi="Times New Roman" w:cs="Times New Roman"/>
          <w:i/>
          <w:iCs/>
          <w:sz w:val="20"/>
          <w:szCs w:val="20"/>
        </w:rPr>
        <w:t>hear</w:t>
      </w:r>
      <w:proofErr w:type="gramEnd"/>
      <w:r w:rsidRPr="00C0065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1C6C4F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C0065D">
        <w:rPr>
          <w:rFonts w:ascii="Times New Roman" w:hAnsi="Times New Roman" w:cs="Times New Roman"/>
          <w:i/>
          <w:iCs/>
          <w:sz w:val="20"/>
          <w:szCs w:val="20"/>
        </w:rPr>
        <w:t>y voice, and open the door,</w:t>
      </w:r>
    </w:p>
    <w:p w14:paraId="4E9624C1" w14:textId="06AD4AE0" w:rsidR="00C0065D" w:rsidRPr="00C0065D" w:rsidRDefault="00C0065D" w:rsidP="00C0065D">
      <w:pPr>
        <w:pStyle w:val="NoSpacing"/>
        <w:tabs>
          <w:tab w:val="left" w:pos="426"/>
          <w:tab w:val="left" w:pos="6237"/>
        </w:tabs>
        <w:ind w:left="426"/>
        <w:rPr>
          <w:rFonts w:ascii="Times New Roman" w:hAnsi="Times New Roman" w:cs="Times New Roman"/>
          <w:i/>
          <w:iCs/>
          <w:sz w:val="20"/>
          <w:szCs w:val="20"/>
        </w:rPr>
      </w:pPr>
      <w:r w:rsidRPr="00C0065D">
        <w:rPr>
          <w:rFonts w:ascii="Times New Roman" w:hAnsi="Times New Roman" w:cs="Times New Roman"/>
          <w:i/>
          <w:iCs/>
          <w:sz w:val="20"/>
          <w:szCs w:val="20"/>
        </w:rPr>
        <w:t xml:space="preserve">I will come in to him, and will </w:t>
      </w:r>
      <w:r w:rsidRPr="001C6C4F">
        <w:rPr>
          <w:rFonts w:ascii="Times New Roman" w:hAnsi="Times New Roman" w:cs="Times New Roman"/>
          <w:b/>
          <w:bCs/>
          <w:i/>
          <w:iCs/>
          <w:sz w:val="20"/>
          <w:szCs w:val="20"/>
        </w:rPr>
        <w:t>sup</w:t>
      </w:r>
      <w:r w:rsidRPr="00C0065D">
        <w:rPr>
          <w:rFonts w:ascii="Times New Roman" w:hAnsi="Times New Roman" w:cs="Times New Roman"/>
          <w:i/>
          <w:iCs/>
          <w:sz w:val="20"/>
          <w:szCs w:val="20"/>
        </w:rPr>
        <w:t xml:space="preserve"> with him, and he with </w:t>
      </w:r>
      <w:r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C0065D">
        <w:rPr>
          <w:rFonts w:ascii="Times New Roman" w:hAnsi="Times New Roman" w:cs="Times New Roman"/>
          <w:i/>
          <w:iCs/>
          <w:sz w:val="20"/>
          <w:szCs w:val="20"/>
        </w:rPr>
        <w:t>e.</w:t>
      </w:r>
    </w:p>
    <w:p w14:paraId="45BC889B" w14:textId="26308F2D" w:rsidR="001D5D1E" w:rsidRPr="00C0065D" w:rsidRDefault="001D5D1E" w:rsidP="001D5D1E">
      <w:pPr>
        <w:pStyle w:val="NoSpacing"/>
        <w:numPr>
          <w:ilvl w:val="0"/>
          <w:numId w:val="9"/>
        </w:numPr>
        <w:tabs>
          <w:tab w:val="left" w:pos="426"/>
          <w:tab w:val="left" w:pos="6237"/>
        </w:tabs>
        <w:ind w:left="426" w:hanging="284"/>
        <w:rPr>
          <w:rFonts w:ascii="Times New Roman" w:hAnsi="Times New Roman" w:cs="Times New Roman"/>
          <w:sz w:val="20"/>
          <w:szCs w:val="20"/>
        </w:rPr>
      </w:pPr>
      <w:r w:rsidRPr="00C0065D">
        <w:rPr>
          <w:rFonts w:ascii="Times New Roman" w:hAnsi="Times New Roman" w:cs="Times New Roman"/>
          <w:sz w:val="20"/>
          <w:szCs w:val="20"/>
        </w:rPr>
        <w:t xml:space="preserve">Continues with </w:t>
      </w:r>
      <w:r w:rsidRPr="00C0065D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C0065D">
        <w:rPr>
          <w:rFonts w:ascii="Times New Roman" w:hAnsi="Times New Roman" w:cs="Times New Roman"/>
          <w:sz w:val="20"/>
          <w:szCs w:val="20"/>
        </w:rPr>
        <w:t xml:space="preserve">onsistency in </w:t>
      </w:r>
      <w:r w:rsidRPr="00C0065D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C0065D">
        <w:rPr>
          <w:rFonts w:ascii="Times New Roman" w:hAnsi="Times New Roman" w:cs="Times New Roman"/>
          <w:sz w:val="20"/>
          <w:szCs w:val="20"/>
        </w:rPr>
        <w:t>hristian Life</w:t>
      </w:r>
      <w:r w:rsidR="00C0065D" w:rsidRPr="00C0065D">
        <w:rPr>
          <w:rFonts w:ascii="Times New Roman" w:hAnsi="Times New Roman" w:cs="Times New Roman"/>
          <w:sz w:val="20"/>
          <w:szCs w:val="20"/>
        </w:rPr>
        <w:t xml:space="preserve"> – </w:t>
      </w:r>
      <w:r w:rsidR="00C0065D" w:rsidRPr="00C0065D">
        <w:rPr>
          <w:rFonts w:ascii="Times New Roman" w:hAnsi="Times New Roman" w:cs="Times New Roman"/>
          <w:i/>
          <w:iCs/>
          <w:sz w:val="20"/>
          <w:szCs w:val="20"/>
        </w:rPr>
        <w:t xml:space="preserve">Abide in </w:t>
      </w:r>
      <w:r w:rsidR="00C0065D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="00C0065D" w:rsidRPr="00C0065D">
        <w:rPr>
          <w:rFonts w:ascii="Times New Roman" w:hAnsi="Times New Roman" w:cs="Times New Roman"/>
          <w:i/>
          <w:iCs/>
          <w:sz w:val="20"/>
          <w:szCs w:val="20"/>
        </w:rPr>
        <w:t>e, and I in you.</w:t>
      </w:r>
      <w:r w:rsidRPr="00C0065D">
        <w:rPr>
          <w:rFonts w:ascii="Times New Roman" w:hAnsi="Times New Roman" w:cs="Times New Roman"/>
          <w:sz w:val="20"/>
          <w:szCs w:val="20"/>
        </w:rPr>
        <w:tab/>
        <w:t>Jn. 15:4-7</w:t>
      </w:r>
    </w:p>
    <w:p w14:paraId="3021BDE1" w14:textId="28EB92F8" w:rsidR="00C0065D" w:rsidRDefault="001D5D1E" w:rsidP="001D5D1E">
      <w:pPr>
        <w:pStyle w:val="NoSpacing"/>
        <w:numPr>
          <w:ilvl w:val="0"/>
          <w:numId w:val="9"/>
        </w:numPr>
        <w:tabs>
          <w:tab w:val="left" w:pos="426"/>
          <w:tab w:val="left" w:pos="6237"/>
        </w:tabs>
        <w:ind w:left="426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Rules out </w:t>
      </w:r>
      <w:r w:rsidRPr="00C0065D">
        <w:rPr>
          <w:rFonts w:ascii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ompromise in </w:t>
      </w:r>
      <w:r w:rsidRPr="00C0065D">
        <w:rPr>
          <w:rFonts w:ascii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>hristian Life.</w:t>
      </w:r>
      <w:r w:rsidR="00C0065D">
        <w:rPr>
          <w:rFonts w:ascii="Times New Roman" w:hAnsi="Times New Roman" w:cs="Times New Roman"/>
          <w:sz w:val="20"/>
          <w:szCs w:val="20"/>
        </w:rPr>
        <w:tab/>
      </w:r>
      <w:r w:rsidR="00C0065D">
        <w:rPr>
          <w:rFonts w:ascii="Times New Roman" w:hAnsi="Times New Roman" w:cs="Times New Roman"/>
          <w:sz w:val="20"/>
          <w:szCs w:val="20"/>
        </w:rPr>
        <w:tab/>
      </w:r>
      <w:r w:rsidR="00C0065D" w:rsidRPr="00C0065D">
        <w:rPr>
          <w:rFonts w:ascii="Times New Roman" w:hAnsi="Times New Roman" w:cs="Times New Roman"/>
          <w:sz w:val="20"/>
          <w:szCs w:val="20"/>
        </w:rPr>
        <w:t>I Cor. 10:21</w:t>
      </w:r>
    </w:p>
    <w:p w14:paraId="24732C62" w14:textId="77777777" w:rsidR="00C571E4" w:rsidRDefault="00C0065D" w:rsidP="00C0065D">
      <w:pPr>
        <w:pStyle w:val="NoSpacing"/>
        <w:tabs>
          <w:tab w:val="left" w:pos="426"/>
          <w:tab w:val="left" w:pos="6237"/>
        </w:tabs>
        <w:ind w:left="426"/>
        <w:rPr>
          <w:rFonts w:ascii="Times New Roman" w:hAnsi="Times New Roman" w:cs="Times New Roman"/>
          <w:i/>
          <w:iCs/>
          <w:sz w:val="20"/>
          <w:szCs w:val="20"/>
        </w:rPr>
      </w:pPr>
      <w:r w:rsidRPr="00C0065D">
        <w:rPr>
          <w:rFonts w:ascii="Times New Roman" w:hAnsi="Times New Roman" w:cs="Times New Roman"/>
          <w:i/>
          <w:iCs/>
          <w:sz w:val="20"/>
          <w:szCs w:val="20"/>
        </w:rPr>
        <w:t xml:space="preserve">Ye cannot drink the cup of the Lord, and the cup of devils: </w:t>
      </w:r>
    </w:p>
    <w:p w14:paraId="4D625FE1" w14:textId="7C8F6719" w:rsidR="001D5D1E" w:rsidRPr="00C0065D" w:rsidRDefault="00C0065D" w:rsidP="00C0065D">
      <w:pPr>
        <w:pStyle w:val="NoSpacing"/>
        <w:tabs>
          <w:tab w:val="left" w:pos="426"/>
          <w:tab w:val="left" w:pos="6237"/>
        </w:tabs>
        <w:ind w:left="426"/>
        <w:rPr>
          <w:rFonts w:ascii="Times New Roman" w:hAnsi="Times New Roman" w:cs="Times New Roman"/>
          <w:sz w:val="20"/>
          <w:szCs w:val="20"/>
        </w:rPr>
      </w:pPr>
      <w:r w:rsidRPr="00C0065D">
        <w:rPr>
          <w:rFonts w:ascii="Times New Roman" w:hAnsi="Times New Roman" w:cs="Times New Roman"/>
          <w:i/>
          <w:iCs/>
          <w:sz w:val="20"/>
          <w:szCs w:val="20"/>
        </w:rPr>
        <w:t>ye cannot be partakers of the Lord’s table, and of the table of devils.</w:t>
      </w:r>
      <w:r w:rsidR="001D5D1E" w:rsidRPr="00C0065D">
        <w:rPr>
          <w:rFonts w:ascii="Times New Roman" w:hAnsi="Times New Roman" w:cs="Times New Roman"/>
          <w:sz w:val="20"/>
          <w:szCs w:val="20"/>
        </w:rPr>
        <w:tab/>
      </w:r>
    </w:p>
    <w:p w14:paraId="40D49A29" w14:textId="1A13A05A" w:rsidR="001D5D1E" w:rsidRDefault="001D5D1E" w:rsidP="00A82A5E">
      <w:pPr>
        <w:pStyle w:val="NoSpacing"/>
        <w:tabs>
          <w:tab w:val="left" w:pos="6237"/>
        </w:tabs>
        <w:ind w:left="284" w:hanging="284"/>
        <w:rPr>
          <w:rFonts w:ascii="Times New Roman" w:hAnsi="Times New Roman" w:cs="Times New Roman"/>
          <w:sz w:val="20"/>
          <w:szCs w:val="20"/>
        </w:rPr>
      </w:pPr>
      <w:r w:rsidRPr="00C0065D">
        <w:rPr>
          <w:rFonts w:ascii="Times New Roman" w:hAnsi="Times New Roman" w:cs="Times New Roman"/>
          <w:b/>
          <w:bCs/>
          <w:sz w:val="20"/>
          <w:szCs w:val="20"/>
        </w:rPr>
        <w:t>Con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C0065D">
        <w:rPr>
          <w:rFonts w:ascii="Times New Roman" w:hAnsi="Times New Roman" w:cs="Times New Roman"/>
          <w:i/>
          <w:iCs/>
          <w:sz w:val="20"/>
          <w:szCs w:val="20"/>
        </w:rPr>
        <w:t xml:space="preserve">Let </w:t>
      </w:r>
      <w:proofErr w:type="spellStart"/>
      <w:r w:rsidRPr="00C0065D">
        <w:rPr>
          <w:rFonts w:ascii="Times New Roman" w:hAnsi="Times New Roman" w:cs="Times New Roman"/>
          <w:i/>
          <w:iCs/>
          <w:sz w:val="20"/>
          <w:szCs w:val="20"/>
        </w:rPr>
        <w:t>every one</w:t>
      </w:r>
      <w:proofErr w:type="spellEnd"/>
      <w:r w:rsidRPr="00C0065D">
        <w:rPr>
          <w:rFonts w:ascii="Times New Roman" w:hAnsi="Times New Roman" w:cs="Times New Roman"/>
          <w:i/>
          <w:iCs/>
          <w:sz w:val="20"/>
          <w:szCs w:val="20"/>
        </w:rPr>
        <w:t xml:space="preserve"> that Nameth the name of the Lord depart from iniquity.</w:t>
      </w:r>
      <w:r w:rsidR="00C0065D"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>II Tim. 2:19 (mar).</w:t>
      </w:r>
    </w:p>
    <w:p w14:paraId="33CACD27" w14:textId="1FC85BAC" w:rsidR="00425E8C" w:rsidRPr="00425E8C" w:rsidRDefault="00425E8C" w:rsidP="00425E8C">
      <w:pPr>
        <w:pStyle w:val="NoSpacing"/>
        <w:tabs>
          <w:tab w:val="left" w:pos="6237"/>
        </w:tabs>
        <w:ind w:left="284" w:hanging="284"/>
        <w:jc w:val="center"/>
        <w:rPr>
          <w:rFonts w:ascii="Times New Roman" w:hAnsi="Times New Roman" w:cs="Times New Roman"/>
          <w:i/>
          <w:iCs/>
          <w:color w:val="0033CC"/>
          <w:sz w:val="20"/>
          <w:szCs w:val="20"/>
        </w:rPr>
      </w:pPr>
      <w:r w:rsidRPr="00425E8C">
        <w:rPr>
          <w:rFonts w:ascii="Times New Roman" w:hAnsi="Times New Roman" w:cs="Times New Roman"/>
          <w:i/>
          <w:iCs/>
          <w:color w:val="0033CC"/>
          <w:sz w:val="20"/>
          <w:szCs w:val="20"/>
        </w:rPr>
        <w:t>Obedient to Thy sacred word,</w:t>
      </w:r>
      <w:r>
        <w:rPr>
          <w:rFonts w:ascii="Times New Roman" w:hAnsi="Times New Roman" w:cs="Times New Roman"/>
          <w:i/>
          <w:iCs/>
          <w:color w:val="0033CC"/>
          <w:sz w:val="20"/>
          <w:szCs w:val="20"/>
        </w:rPr>
        <w:t xml:space="preserve"> </w:t>
      </w:r>
      <w:proofErr w:type="gramStart"/>
      <w:r w:rsidRPr="00425E8C">
        <w:rPr>
          <w:rFonts w:ascii="Times New Roman" w:hAnsi="Times New Roman" w:cs="Times New Roman"/>
          <w:i/>
          <w:iCs/>
          <w:color w:val="0033CC"/>
          <w:sz w:val="20"/>
          <w:szCs w:val="20"/>
        </w:rPr>
        <w:t>This</w:t>
      </w:r>
      <w:proofErr w:type="gramEnd"/>
      <w:r w:rsidRPr="00425E8C">
        <w:rPr>
          <w:rFonts w:ascii="Times New Roman" w:hAnsi="Times New Roman" w:cs="Times New Roman"/>
          <w:i/>
          <w:iCs/>
          <w:color w:val="0033CC"/>
          <w:sz w:val="20"/>
          <w:szCs w:val="20"/>
        </w:rPr>
        <w:t xml:space="preserve"> do, remembering Me,</w:t>
      </w:r>
    </w:p>
    <w:p w14:paraId="7E9EF41A" w14:textId="2BDEC4FC" w:rsidR="00425E8C" w:rsidRDefault="00425E8C" w:rsidP="00425E8C">
      <w:pPr>
        <w:pStyle w:val="NoSpacing"/>
        <w:tabs>
          <w:tab w:val="left" w:pos="1985"/>
          <w:tab w:val="left" w:pos="6237"/>
          <w:tab w:val="left" w:pos="7371"/>
        </w:tabs>
        <w:ind w:left="284" w:hanging="284"/>
        <w:rPr>
          <w:rFonts w:ascii="Times New Roman" w:hAnsi="Times New Roman" w:cs="Times New Roman"/>
          <w:color w:val="0033CC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33CC"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color w:val="0033CC"/>
          <w:sz w:val="20"/>
          <w:szCs w:val="20"/>
        </w:rPr>
        <w:tab/>
      </w:r>
      <w:r w:rsidRPr="00425E8C">
        <w:rPr>
          <w:rFonts w:ascii="Times New Roman" w:hAnsi="Times New Roman" w:cs="Times New Roman"/>
          <w:i/>
          <w:iCs/>
          <w:color w:val="0033CC"/>
          <w:sz w:val="20"/>
          <w:szCs w:val="20"/>
        </w:rPr>
        <w:t>Once more, dear Ma</w:t>
      </w:r>
      <w:r w:rsidR="002D3948">
        <w:rPr>
          <w:rFonts w:ascii="Times New Roman" w:hAnsi="Times New Roman" w:cs="Times New Roman"/>
          <w:i/>
          <w:iCs/>
          <w:color w:val="0033CC"/>
          <w:sz w:val="20"/>
          <w:szCs w:val="20"/>
        </w:rPr>
        <w:t>s</w:t>
      </w:r>
      <w:r w:rsidRPr="00425E8C">
        <w:rPr>
          <w:rFonts w:ascii="Times New Roman" w:hAnsi="Times New Roman" w:cs="Times New Roman"/>
          <w:i/>
          <w:iCs/>
          <w:color w:val="0033CC"/>
          <w:sz w:val="20"/>
          <w:szCs w:val="20"/>
        </w:rPr>
        <w:t>ter, at Thy board</w:t>
      </w:r>
      <w:r>
        <w:rPr>
          <w:rFonts w:ascii="Times New Roman" w:hAnsi="Times New Roman" w:cs="Times New Roman"/>
          <w:i/>
          <w:iCs/>
          <w:color w:val="0033CC"/>
          <w:sz w:val="20"/>
          <w:szCs w:val="20"/>
        </w:rPr>
        <w:t xml:space="preserve"> </w:t>
      </w:r>
      <w:r w:rsidRPr="00425E8C">
        <w:rPr>
          <w:rFonts w:ascii="Times New Roman" w:hAnsi="Times New Roman" w:cs="Times New Roman"/>
          <w:i/>
          <w:iCs/>
          <w:color w:val="0033CC"/>
          <w:sz w:val="20"/>
          <w:szCs w:val="20"/>
        </w:rPr>
        <w:t>We meet for love of Thee.</w:t>
      </w:r>
      <w:r>
        <w:rPr>
          <w:rFonts w:ascii="Times New Roman" w:hAnsi="Times New Roman" w:cs="Times New Roman"/>
          <w:i/>
          <w:iCs/>
          <w:color w:val="0033CC"/>
          <w:sz w:val="20"/>
          <w:szCs w:val="20"/>
        </w:rPr>
        <w:tab/>
      </w:r>
      <w:r w:rsidRPr="00425E8C">
        <w:rPr>
          <w:rFonts w:ascii="Times New Roman" w:hAnsi="Times New Roman" w:cs="Times New Roman"/>
          <w:color w:val="0033CC"/>
          <w:sz w:val="20"/>
          <w:szCs w:val="20"/>
        </w:rPr>
        <w:t>Lucy M. C. Alden,</w:t>
      </w:r>
    </w:p>
    <w:p w14:paraId="469D1799" w14:textId="1C362C47" w:rsidR="00425E8C" w:rsidRDefault="00425E8C" w:rsidP="00425E8C">
      <w:pPr>
        <w:pStyle w:val="NoSpacing"/>
        <w:tabs>
          <w:tab w:val="left" w:pos="1985"/>
          <w:tab w:val="left" w:pos="6237"/>
          <w:tab w:val="left" w:pos="7371"/>
        </w:tabs>
        <w:ind w:left="284" w:hanging="284"/>
        <w:rPr>
          <w:rFonts w:ascii="Times New Roman" w:hAnsi="Times New Roman" w:cs="Times New Roman"/>
          <w:color w:val="2E0AE4"/>
          <w:sz w:val="20"/>
          <w:szCs w:val="20"/>
        </w:rPr>
      </w:pPr>
      <w:r w:rsidRPr="00425E8C">
        <w:rPr>
          <w:rFonts w:ascii="Times New Roman" w:hAnsi="Times New Roman" w:cs="Times New Roman"/>
          <w:b/>
          <w:bCs/>
          <w:color w:val="EE0000"/>
          <w:sz w:val="20"/>
          <w:szCs w:val="20"/>
        </w:rPr>
        <w:t>Points To Ponder:</w:t>
      </w:r>
      <w:r w:rsidR="001C6C4F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 </w:t>
      </w:r>
      <w:r w:rsidR="00C571E4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 </w:t>
      </w:r>
      <w:r w:rsidR="00C571E4" w:rsidRPr="00C571E4">
        <w:rPr>
          <w:rFonts w:ascii="Times New Roman" w:hAnsi="Times New Roman" w:cs="Times New Roman"/>
          <w:color w:val="2E0AE4"/>
          <w:sz w:val="20"/>
          <w:szCs w:val="20"/>
        </w:rPr>
        <w:t xml:space="preserve">Am </w:t>
      </w:r>
      <w:r w:rsidR="00C571E4">
        <w:rPr>
          <w:rFonts w:ascii="Times New Roman" w:hAnsi="Times New Roman" w:cs="Times New Roman"/>
          <w:color w:val="2E0AE4"/>
          <w:sz w:val="20"/>
          <w:szCs w:val="20"/>
        </w:rPr>
        <w:t xml:space="preserve">I at the </w:t>
      </w:r>
      <w:r w:rsidR="00C571E4" w:rsidRPr="00C571E4">
        <w:rPr>
          <w:rFonts w:ascii="Times New Roman" w:hAnsi="Times New Roman" w:cs="Times New Roman"/>
          <w:b/>
          <w:bCs/>
          <w:color w:val="2E0AE4"/>
          <w:sz w:val="20"/>
          <w:szCs w:val="20"/>
        </w:rPr>
        <w:t>Lord’s Table</w:t>
      </w:r>
      <w:r w:rsidR="00C571E4">
        <w:rPr>
          <w:rFonts w:ascii="Times New Roman" w:hAnsi="Times New Roman" w:cs="Times New Roman"/>
          <w:color w:val="2E0AE4"/>
          <w:sz w:val="20"/>
          <w:szCs w:val="20"/>
        </w:rPr>
        <w:t xml:space="preserve"> to participate at the </w:t>
      </w:r>
      <w:r w:rsidR="00C571E4" w:rsidRPr="00C571E4">
        <w:rPr>
          <w:rFonts w:ascii="Times New Roman" w:hAnsi="Times New Roman" w:cs="Times New Roman"/>
          <w:b/>
          <w:bCs/>
          <w:color w:val="2E0AE4"/>
          <w:sz w:val="20"/>
          <w:szCs w:val="20"/>
        </w:rPr>
        <w:t>Lord’s Supper</w:t>
      </w:r>
      <w:r w:rsidR="00C571E4">
        <w:rPr>
          <w:rFonts w:ascii="Times New Roman" w:hAnsi="Times New Roman" w:cs="Times New Roman"/>
          <w:color w:val="2E0AE4"/>
          <w:sz w:val="20"/>
          <w:szCs w:val="20"/>
        </w:rPr>
        <w:t xml:space="preserve"> to remember </w:t>
      </w:r>
      <w:r w:rsidR="00C571E4" w:rsidRPr="00C571E4">
        <w:rPr>
          <w:rFonts w:ascii="Times New Roman" w:hAnsi="Times New Roman" w:cs="Times New Roman"/>
          <w:b/>
          <w:bCs/>
          <w:color w:val="2E0AE4"/>
          <w:sz w:val="20"/>
          <w:szCs w:val="20"/>
        </w:rPr>
        <w:t xml:space="preserve">the </w:t>
      </w:r>
      <w:r w:rsidR="00C571E4" w:rsidRPr="00C571E4">
        <w:rPr>
          <w:rFonts w:ascii="Times New Roman" w:hAnsi="Times New Roman" w:cs="Times New Roman"/>
          <w:b/>
          <w:bCs/>
          <w:smallCaps/>
          <w:color w:val="2E0AE4"/>
          <w:sz w:val="20"/>
          <w:szCs w:val="20"/>
        </w:rPr>
        <w:t>Lord</w:t>
      </w:r>
      <w:r w:rsidR="00C571E4">
        <w:rPr>
          <w:rFonts w:ascii="Times New Roman" w:hAnsi="Times New Roman" w:cs="Times New Roman"/>
          <w:color w:val="2E0AE4"/>
          <w:sz w:val="20"/>
          <w:szCs w:val="20"/>
        </w:rPr>
        <w:t>?</w:t>
      </w:r>
    </w:p>
    <w:p w14:paraId="439DB732" w14:textId="4E481814" w:rsidR="00900FBB" w:rsidRPr="00900FBB" w:rsidRDefault="00900FBB" w:rsidP="000155BC">
      <w:pPr>
        <w:pStyle w:val="NoSpacing"/>
        <w:tabs>
          <w:tab w:val="left" w:pos="1985"/>
          <w:tab w:val="left" w:pos="6237"/>
          <w:tab w:val="left" w:pos="7371"/>
        </w:tabs>
        <w:ind w:left="284" w:hanging="284"/>
        <w:jc w:val="center"/>
        <w:rPr>
          <w:color w:val="2E0AE4"/>
          <w:sz w:val="20"/>
          <w:szCs w:val="20"/>
        </w:rPr>
      </w:pPr>
      <w:r>
        <w:rPr>
          <w:rFonts w:ascii="Times New Roman" w:hAnsi="Times New Roman" w:cs="Times New Roman"/>
          <w:noProof/>
          <w:color w:val="2E0AE4"/>
          <w:sz w:val="20"/>
          <w:szCs w:val="20"/>
        </w:rPr>
        <w:lastRenderedPageBreak/>
        <w:drawing>
          <wp:inline distT="0" distB="0" distL="0" distR="0" wp14:anchorId="6E4F2B3A" wp14:editId="04AFCE1B">
            <wp:extent cx="2415902" cy="3623853"/>
            <wp:effectExtent l="0" t="0" r="3810" b="0"/>
            <wp:docPr id="16412811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245" cy="3655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00FBB">
        <w:rPr>
          <w:noProof/>
          <w:color w:val="2E0AE4"/>
          <w:sz w:val="20"/>
          <w:szCs w:val="20"/>
        </w:rPr>
        <w:drawing>
          <wp:inline distT="0" distB="0" distL="0" distR="0" wp14:anchorId="2AA629C8" wp14:editId="15A8B837">
            <wp:extent cx="2401570" cy="3602356"/>
            <wp:effectExtent l="0" t="0" r="0" b="0"/>
            <wp:docPr id="1001652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148" cy="3622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14902" w14:textId="1489D554" w:rsidR="00900FBB" w:rsidRDefault="00900FBB" w:rsidP="00900FBB">
      <w:pPr>
        <w:pStyle w:val="NoSpacing"/>
        <w:tabs>
          <w:tab w:val="left" w:pos="1985"/>
          <w:tab w:val="left" w:pos="6237"/>
          <w:tab w:val="left" w:pos="7371"/>
        </w:tabs>
        <w:ind w:left="284" w:hanging="284"/>
        <w:rPr>
          <w:rFonts w:ascii="Times New Roman" w:hAnsi="Times New Roman" w:cs="Times New Roman"/>
          <w:color w:val="2E0AE4"/>
          <w:sz w:val="20"/>
          <w:szCs w:val="20"/>
        </w:rPr>
      </w:pPr>
    </w:p>
    <w:p w14:paraId="39A5DE58" w14:textId="0E4928F9" w:rsidR="00900FBB" w:rsidRDefault="00900FBB" w:rsidP="00425E8C">
      <w:pPr>
        <w:pStyle w:val="NoSpacing"/>
        <w:tabs>
          <w:tab w:val="left" w:pos="1985"/>
          <w:tab w:val="left" w:pos="6237"/>
          <w:tab w:val="left" w:pos="7371"/>
        </w:tabs>
        <w:ind w:left="284" w:hanging="284"/>
        <w:rPr>
          <w:rFonts w:ascii="Times New Roman" w:hAnsi="Times New Roman" w:cs="Times New Roman"/>
          <w:color w:val="2E0AE4"/>
          <w:sz w:val="20"/>
          <w:szCs w:val="20"/>
        </w:rPr>
      </w:pPr>
      <w:r>
        <w:rPr>
          <w:rFonts w:ascii="Times New Roman" w:hAnsi="Times New Roman" w:cs="Times New Roman"/>
          <w:noProof/>
          <w:color w:val="2E0AE4"/>
          <w:sz w:val="20"/>
          <w:szCs w:val="20"/>
        </w:rPr>
        <w:drawing>
          <wp:inline distT="0" distB="0" distL="0" distR="0" wp14:anchorId="75B7AEF0" wp14:editId="073819F9">
            <wp:extent cx="9753600" cy="14630400"/>
            <wp:effectExtent l="0" t="0" r="0" b="0"/>
            <wp:docPr id="4181442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1463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2E00B" w14:textId="77777777" w:rsidR="00900FBB" w:rsidRPr="00C571E4" w:rsidRDefault="00900FBB" w:rsidP="00425E8C">
      <w:pPr>
        <w:pStyle w:val="NoSpacing"/>
        <w:tabs>
          <w:tab w:val="left" w:pos="1985"/>
          <w:tab w:val="left" w:pos="6237"/>
          <w:tab w:val="left" w:pos="7371"/>
        </w:tabs>
        <w:ind w:left="284" w:hanging="284"/>
        <w:rPr>
          <w:rFonts w:ascii="Times New Roman" w:hAnsi="Times New Roman" w:cs="Times New Roman"/>
          <w:b/>
          <w:bCs/>
          <w:color w:val="2E0AE4"/>
          <w:sz w:val="20"/>
          <w:szCs w:val="20"/>
        </w:rPr>
      </w:pPr>
    </w:p>
    <w:sectPr w:rsidR="00900FBB" w:rsidRPr="00C571E4" w:rsidSect="00C0065D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776C"/>
    <w:multiLevelType w:val="hybridMultilevel"/>
    <w:tmpl w:val="D4520206"/>
    <w:lvl w:ilvl="0" w:tplc="E62CC0A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1866" w:hanging="360"/>
      </w:pPr>
    </w:lvl>
    <w:lvl w:ilvl="2" w:tplc="4409001B" w:tentative="1">
      <w:start w:val="1"/>
      <w:numFmt w:val="lowerRoman"/>
      <w:lvlText w:val="%3."/>
      <w:lvlJc w:val="right"/>
      <w:pPr>
        <w:ind w:left="2586" w:hanging="180"/>
      </w:pPr>
    </w:lvl>
    <w:lvl w:ilvl="3" w:tplc="4409000F" w:tentative="1">
      <w:start w:val="1"/>
      <w:numFmt w:val="decimal"/>
      <w:lvlText w:val="%4."/>
      <w:lvlJc w:val="left"/>
      <w:pPr>
        <w:ind w:left="3306" w:hanging="360"/>
      </w:pPr>
    </w:lvl>
    <w:lvl w:ilvl="4" w:tplc="44090019" w:tentative="1">
      <w:start w:val="1"/>
      <w:numFmt w:val="lowerLetter"/>
      <w:lvlText w:val="%5."/>
      <w:lvlJc w:val="left"/>
      <w:pPr>
        <w:ind w:left="4026" w:hanging="360"/>
      </w:pPr>
    </w:lvl>
    <w:lvl w:ilvl="5" w:tplc="4409001B" w:tentative="1">
      <w:start w:val="1"/>
      <w:numFmt w:val="lowerRoman"/>
      <w:lvlText w:val="%6."/>
      <w:lvlJc w:val="right"/>
      <w:pPr>
        <w:ind w:left="4746" w:hanging="180"/>
      </w:pPr>
    </w:lvl>
    <w:lvl w:ilvl="6" w:tplc="4409000F" w:tentative="1">
      <w:start w:val="1"/>
      <w:numFmt w:val="decimal"/>
      <w:lvlText w:val="%7."/>
      <w:lvlJc w:val="left"/>
      <w:pPr>
        <w:ind w:left="5466" w:hanging="360"/>
      </w:pPr>
    </w:lvl>
    <w:lvl w:ilvl="7" w:tplc="44090019" w:tentative="1">
      <w:start w:val="1"/>
      <w:numFmt w:val="lowerLetter"/>
      <w:lvlText w:val="%8."/>
      <w:lvlJc w:val="left"/>
      <w:pPr>
        <w:ind w:left="6186" w:hanging="360"/>
      </w:pPr>
    </w:lvl>
    <w:lvl w:ilvl="8" w:tplc="4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8E83058"/>
    <w:multiLevelType w:val="hybridMultilevel"/>
    <w:tmpl w:val="C380C09A"/>
    <w:lvl w:ilvl="0" w:tplc="617ADC28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F17D4"/>
    <w:multiLevelType w:val="hybridMultilevel"/>
    <w:tmpl w:val="A2BEC498"/>
    <w:lvl w:ilvl="0" w:tplc="AAB0ACE6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44090019" w:tentative="1">
      <w:start w:val="1"/>
      <w:numFmt w:val="lowerLetter"/>
      <w:lvlText w:val="%2."/>
      <w:lvlJc w:val="left"/>
      <w:pPr>
        <w:ind w:left="1724" w:hanging="360"/>
      </w:pPr>
    </w:lvl>
    <w:lvl w:ilvl="2" w:tplc="4409001B" w:tentative="1">
      <w:start w:val="1"/>
      <w:numFmt w:val="lowerRoman"/>
      <w:lvlText w:val="%3."/>
      <w:lvlJc w:val="right"/>
      <w:pPr>
        <w:ind w:left="2444" w:hanging="180"/>
      </w:pPr>
    </w:lvl>
    <w:lvl w:ilvl="3" w:tplc="4409000F" w:tentative="1">
      <w:start w:val="1"/>
      <w:numFmt w:val="decimal"/>
      <w:lvlText w:val="%4."/>
      <w:lvlJc w:val="left"/>
      <w:pPr>
        <w:ind w:left="3164" w:hanging="360"/>
      </w:pPr>
    </w:lvl>
    <w:lvl w:ilvl="4" w:tplc="44090019" w:tentative="1">
      <w:start w:val="1"/>
      <w:numFmt w:val="lowerLetter"/>
      <w:lvlText w:val="%5."/>
      <w:lvlJc w:val="left"/>
      <w:pPr>
        <w:ind w:left="3884" w:hanging="360"/>
      </w:pPr>
    </w:lvl>
    <w:lvl w:ilvl="5" w:tplc="4409001B" w:tentative="1">
      <w:start w:val="1"/>
      <w:numFmt w:val="lowerRoman"/>
      <w:lvlText w:val="%6."/>
      <w:lvlJc w:val="right"/>
      <w:pPr>
        <w:ind w:left="4604" w:hanging="180"/>
      </w:pPr>
    </w:lvl>
    <w:lvl w:ilvl="6" w:tplc="4409000F" w:tentative="1">
      <w:start w:val="1"/>
      <w:numFmt w:val="decimal"/>
      <w:lvlText w:val="%7."/>
      <w:lvlJc w:val="left"/>
      <w:pPr>
        <w:ind w:left="5324" w:hanging="360"/>
      </w:pPr>
    </w:lvl>
    <w:lvl w:ilvl="7" w:tplc="44090019" w:tentative="1">
      <w:start w:val="1"/>
      <w:numFmt w:val="lowerLetter"/>
      <w:lvlText w:val="%8."/>
      <w:lvlJc w:val="left"/>
      <w:pPr>
        <w:ind w:left="6044" w:hanging="360"/>
      </w:pPr>
    </w:lvl>
    <w:lvl w:ilvl="8" w:tplc="4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D74250D"/>
    <w:multiLevelType w:val="hybridMultilevel"/>
    <w:tmpl w:val="0FE2A886"/>
    <w:lvl w:ilvl="0" w:tplc="C8841DAA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04D65C7"/>
    <w:multiLevelType w:val="hybridMultilevel"/>
    <w:tmpl w:val="BCBE6F12"/>
    <w:lvl w:ilvl="0" w:tplc="4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D3E1A"/>
    <w:multiLevelType w:val="hybridMultilevel"/>
    <w:tmpl w:val="509AB310"/>
    <w:lvl w:ilvl="0" w:tplc="44090019">
      <w:start w:val="1"/>
      <w:numFmt w:val="lowerLetter"/>
      <w:lvlText w:val="%1."/>
      <w:lvlJc w:val="left"/>
      <w:pPr>
        <w:ind w:left="1146" w:hanging="360"/>
      </w:pPr>
    </w:lvl>
    <w:lvl w:ilvl="1" w:tplc="44090019" w:tentative="1">
      <w:start w:val="1"/>
      <w:numFmt w:val="lowerLetter"/>
      <w:lvlText w:val="%2."/>
      <w:lvlJc w:val="left"/>
      <w:pPr>
        <w:ind w:left="1866" w:hanging="360"/>
      </w:pPr>
    </w:lvl>
    <w:lvl w:ilvl="2" w:tplc="4409001B" w:tentative="1">
      <w:start w:val="1"/>
      <w:numFmt w:val="lowerRoman"/>
      <w:lvlText w:val="%3."/>
      <w:lvlJc w:val="right"/>
      <w:pPr>
        <w:ind w:left="2586" w:hanging="180"/>
      </w:pPr>
    </w:lvl>
    <w:lvl w:ilvl="3" w:tplc="4409000F" w:tentative="1">
      <w:start w:val="1"/>
      <w:numFmt w:val="decimal"/>
      <w:lvlText w:val="%4."/>
      <w:lvlJc w:val="left"/>
      <w:pPr>
        <w:ind w:left="3306" w:hanging="360"/>
      </w:pPr>
    </w:lvl>
    <w:lvl w:ilvl="4" w:tplc="44090019" w:tentative="1">
      <w:start w:val="1"/>
      <w:numFmt w:val="lowerLetter"/>
      <w:lvlText w:val="%5."/>
      <w:lvlJc w:val="left"/>
      <w:pPr>
        <w:ind w:left="4026" w:hanging="360"/>
      </w:pPr>
    </w:lvl>
    <w:lvl w:ilvl="5" w:tplc="4409001B" w:tentative="1">
      <w:start w:val="1"/>
      <w:numFmt w:val="lowerRoman"/>
      <w:lvlText w:val="%6."/>
      <w:lvlJc w:val="right"/>
      <w:pPr>
        <w:ind w:left="4746" w:hanging="180"/>
      </w:pPr>
    </w:lvl>
    <w:lvl w:ilvl="6" w:tplc="4409000F" w:tentative="1">
      <w:start w:val="1"/>
      <w:numFmt w:val="decimal"/>
      <w:lvlText w:val="%7."/>
      <w:lvlJc w:val="left"/>
      <w:pPr>
        <w:ind w:left="5466" w:hanging="360"/>
      </w:pPr>
    </w:lvl>
    <w:lvl w:ilvl="7" w:tplc="44090019" w:tentative="1">
      <w:start w:val="1"/>
      <w:numFmt w:val="lowerLetter"/>
      <w:lvlText w:val="%8."/>
      <w:lvlJc w:val="left"/>
      <w:pPr>
        <w:ind w:left="6186" w:hanging="360"/>
      </w:pPr>
    </w:lvl>
    <w:lvl w:ilvl="8" w:tplc="4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0BA1F68"/>
    <w:multiLevelType w:val="hybridMultilevel"/>
    <w:tmpl w:val="1BB8C372"/>
    <w:lvl w:ilvl="0" w:tplc="44090019">
      <w:start w:val="1"/>
      <w:numFmt w:val="lowerLetter"/>
      <w:lvlText w:val="%1."/>
      <w:lvlJc w:val="left"/>
      <w:pPr>
        <w:ind w:left="1146" w:hanging="360"/>
      </w:pPr>
    </w:lvl>
    <w:lvl w:ilvl="1" w:tplc="44090019" w:tentative="1">
      <w:start w:val="1"/>
      <w:numFmt w:val="lowerLetter"/>
      <w:lvlText w:val="%2."/>
      <w:lvlJc w:val="left"/>
      <w:pPr>
        <w:ind w:left="1866" w:hanging="360"/>
      </w:pPr>
    </w:lvl>
    <w:lvl w:ilvl="2" w:tplc="4409001B" w:tentative="1">
      <w:start w:val="1"/>
      <w:numFmt w:val="lowerRoman"/>
      <w:lvlText w:val="%3."/>
      <w:lvlJc w:val="right"/>
      <w:pPr>
        <w:ind w:left="2586" w:hanging="180"/>
      </w:pPr>
    </w:lvl>
    <w:lvl w:ilvl="3" w:tplc="4409000F" w:tentative="1">
      <w:start w:val="1"/>
      <w:numFmt w:val="decimal"/>
      <w:lvlText w:val="%4."/>
      <w:lvlJc w:val="left"/>
      <w:pPr>
        <w:ind w:left="3306" w:hanging="360"/>
      </w:pPr>
    </w:lvl>
    <w:lvl w:ilvl="4" w:tplc="44090019" w:tentative="1">
      <w:start w:val="1"/>
      <w:numFmt w:val="lowerLetter"/>
      <w:lvlText w:val="%5."/>
      <w:lvlJc w:val="left"/>
      <w:pPr>
        <w:ind w:left="4026" w:hanging="360"/>
      </w:pPr>
    </w:lvl>
    <w:lvl w:ilvl="5" w:tplc="4409001B" w:tentative="1">
      <w:start w:val="1"/>
      <w:numFmt w:val="lowerRoman"/>
      <w:lvlText w:val="%6."/>
      <w:lvlJc w:val="right"/>
      <w:pPr>
        <w:ind w:left="4746" w:hanging="180"/>
      </w:pPr>
    </w:lvl>
    <w:lvl w:ilvl="6" w:tplc="4409000F" w:tentative="1">
      <w:start w:val="1"/>
      <w:numFmt w:val="decimal"/>
      <w:lvlText w:val="%7."/>
      <w:lvlJc w:val="left"/>
      <w:pPr>
        <w:ind w:left="5466" w:hanging="360"/>
      </w:pPr>
    </w:lvl>
    <w:lvl w:ilvl="7" w:tplc="44090019" w:tentative="1">
      <w:start w:val="1"/>
      <w:numFmt w:val="lowerLetter"/>
      <w:lvlText w:val="%8."/>
      <w:lvlJc w:val="left"/>
      <w:pPr>
        <w:ind w:left="6186" w:hanging="360"/>
      </w:pPr>
    </w:lvl>
    <w:lvl w:ilvl="8" w:tplc="4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A2860ED"/>
    <w:multiLevelType w:val="hybridMultilevel"/>
    <w:tmpl w:val="D5BE98D0"/>
    <w:lvl w:ilvl="0" w:tplc="E5E045F4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44090019" w:tentative="1">
      <w:start w:val="1"/>
      <w:numFmt w:val="lowerLetter"/>
      <w:lvlText w:val="%2."/>
      <w:lvlJc w:val="left"/>
      <w:pPr>
        <w:ind w:left="1724" w:hanging="360"/>
      </w:pPr>
    </w:lvl>
    <w:lvl w:ilvl="2" w:tplc="4409001B" w:tentative="1">
      <w:start w:val="1"/>
      <w:numFmt w:val="lowerRoman"/>
      <w:lvlText w:val="%3."/>
      <w:lvlJc w:val="right"/>
      <w:pPr>
        <w:ind w:left="2444" w:hanging="180"/>
      </w:pPr>
    </w:lvl>
    <w:lvl w:ilvl="3" w:tplc="4409000F" w:tentative="1">
      <w:start w:val="1"/>
      <w:numFmt w:val="decimal"/>
      <w:lvlText w:val="%4."/>
      <w:lvlJc w:val="left"/>
      <w:pPr>
        <w:ind w:left="3164" w:hanging="360"/>
      </w:pPr>
    </w:lvl>
    <w:lvl w:ilvl="4" w:tplc="44090019" w:tentative="1">
      <w:start w:val="1"/>
      <w:numFmt w:val="lowerLetter"/>
      <w:lvlText w:val="%5."/>
      <w:lvlJc w:val="left"/>
      <w:pPr>
        <w:ind w:left="3884" w:hanging="360"/>
      </w:pPr>
    </w:lvl>
    <w:lvl w:ilvl="5" w:tplc="4409001B" w:tentative="1">
      <w:start w:val="1"/>
      <w:numFmt w:val="lowerRoman"/>
      <w:lvlText w:val="%6."/>
      <w:lvlJc w:val="right"/>
      <w:pPr>
        <w:ind w:left="4604" w:hanging="180"/>
      </w:pPr>
    </w:lvl>
    <w:lvl w:ilvl="6" w:tplc="4409000F" w:tentative="1">
      <w:start w:val="1"/>
      <w:numFmt w:val="decimal"/>
      <w:lvlText w:val="%7."/>
      <w:lvlJc w:val="left"/>
      <w:pPr>
        <w:ind w:left="5324" w:hanging="360"/>
      </w:pPr>
    </w:lvl>
    <w:lvl w:ilvl="7" w:tplc="44090019" w:tentative="1">
      <w:start w:val="1"/>
      <w:numFmt w:val="lowerLetter"/>
      <w:lvlText w:val="%8."/>
      <w:lvlJc w:val="left"/>
      <w:pPr>
        <w:ind w:left="6044" w:hanging="360"/>
      </w:pPr>
    </w:lvl>
    <w:lvl w:ilvl="8" w:tplc="4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1FC1380"/>
    <w:multiLevelType w:val="hybridMultilevel"/>
    <w:tmpl w:val="A9000E90"/>
    <w:lvl w:ilvl="0" w:tplc="44090019">
      <w:start w:val="1"/>
      <w:numFmt w:val="lowerLetter"/>
      <w:lvlText w:val="%1."/>
      <w:lvlJc w:val="left"/>
      <w:pPr>
        <w:ind w:left="1146" w:hanging="360"/>
      </w:pPr>
    </w:lvl>
    <w:lvl w:ilvl="1" w:tplc="44090019" w:tentative="1">
      <w:start w:val="1"/>
      <w:numFmt w:val="lowerLetter"/>
      <w:lvlText w:val="%2."/>
      <w:lvlJc w:val="left"/>
      <w:pPr>
        <w:ind w:left="1866" w:hanging="360"/>
      </w:pPr>
    </w:lvl>
    <w:lvl w:ilvl="2" w:tplc="4409001B" w:tentative="1">
      <w:start w:val="1"/>
      <w:numFmt w:val="lowerRoman"/>
      <w:lvlText w:val="%3."/>
      <w:lvlJc w:val="right"/>
      <w:pPr>
        <w:ind w:left="2586" w:hanging="180"/>
      </w:pPr>
    </w:lvl>
    <w:lvl w:ilvl="3" w:tplc="4409000F" w:tentative="1">
      <w:start w:val="1"/>
      <w:numFmt w:val="decimal"/>
      <w:lvlText w:val="%4."/>
      <w:lvlJc w:val="left"/>
      <w:pPr>
        <w:ind w:left="3306" w:hanging="360"/>
      </w:pPr>
    </w:lvl>
    <w:lvl w:ilvl="4" w:tplc="44090019" w:tentative="1">
      <w:start w:val="1"/>
      <w:numFmt w:val="lowerLetter"/>
      <w:lvlText w:val="%5."/>
      <w:lvlJc w:val="left"/>
      <w:pPr>
        <w:ind w:left="4026" w:hanging="360"/>
      </w:pPr>
    </w:lvl>
    <w:lvl w:ilvl="5" w:tplc="4409001B" w:tentative="1">
      <w:start w:val="1"/>
      <w:numFmt w:val="lowerRoman"/>
      <w:lvlText w:val="%6."/>
      <w:lvlJc w:val="right"/>
      <w:pPr>
        <w:ind w:left="4746" w:hanging="180"/>
      </w:pPr>
    </w:lvl>
    <w:lvl w:ilvl="6" w:tplc="4409000F" w:tentative="1">
      <w:start w:val="1"/>
      <w:numFmt w:val="decimal"/>
      <w:lvlText w:val="%7."/>
      <w:lvlJc w:val="left"/>
      <w:pPr>
        <w:ind w:left="5466" w:hanging="360"/>
      </w:pPr>
    </w:lvl>
    <w:lvl w:ilvl="7" w:tplc="44090019" w:tentative="1">
      <w:start w:val="1"/>
      <w:numFmt w:val="lowerLetter"/>
      <w:lvlText w:val="%8."/>
      <w:lvlJc w:val="left"/>
      <w:pPr>
        <w:ind w:left="6186" w:hanging="360"/>
      </w:pPr>
    </w:lvl>
    <w:lvl w:ilvl="8" w:tplc="4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11A2A58"/>
    <w:multiLevelType w:val="hybridMultilevel"/>
    <w:tmpl w:val="7A14F0B8"/>
    <w:lvl w:ilvl="0" w:tplc="44090019">
      <w:start w:val="1"/>
      <w:numFmt w:val="lowerLetter"/>
      <w:lvlText w:val="%1."/>
      <w:lvlJc w:val="left"/>
      <w:pPr>
        <w:ind w:left="1146" w:hanging="360"/>
      </w:pPr>
    </w:lvl>
    <w:lvl w:ilvl="1" w:tplc="44090019" w:tentative="1">
      <w:start w:val="1"/>
      <w:numFmt w:val="lowerLetter"/>
      <w:lvlText w:val="%2."/>
      <w:lvlJc w:val="left"/>
      <w:pPr>
        <w:ind w:left="1866" w:hanging="360"/>
      </w:pPr>
    </w:lvl>
    <w:lvl w:ilvl="2" w:tplc="4409001B" w:tentative="1">
      <w:start w:val="1"/>
      <w:numFmt w:val="lowerRoman"/>
      <w:lvlText w:val="%3."/>
      <w:lvlJc w:val="right"/>
      <w:pPr>
        <w:ind w:left="2586" w:hanging="180"/>
      </w:pPr>
    </w:lvl>
    <w:lvl w:ilvl="3" w:tplc="4409000F" w:tentative="1">
      <w:start w:val="1"/>
      <w:numFmt w:val="decimal"/>
      <w:lvlText w:val="%4."/>
      <w:lvlJc w:val="left"/>
      <w:pPr>
        <w:ind w:left="3306" w:hanging="360"/>
      </w:pPr>
    </w:lvl>
    <w:lvl w:ilvl="4" w:tplc="44090019" w:tentative="1">
      <w:start w:val="1"/>
      <w:numFmt w:val="lowerLetter"/>
      <w:lvlText w:val="%5."/>
      <w:lvlJc w:val="left"/>
      <w:pPr>
        <w:ind w:left="4026" w:hanging="360"/>
      </w:pPr>
    </w:lvl>
    <w:lvl w:ilvl="5" w:tplc="4409001B" w:tentative="1">
      <w:start w:val="1"/>
      <w:numFmt w:val="lowerRoman"/>
      <w:lvlText w:val="%6."/>
      <w:lvlJc w:val="right"/>
      <w:pPr>
        <w:ind w:left="4746" w:hanging="180"/>
      </w:pPr>
    </w:lvl>
    <w:lvl w:ilvl="6" w:tplc="4409000F" w:tentative="1">
      <w:start w:val="1"/>
      <w:numFmt w:val="decimal"/>
      <w:lvlText w:val="%7."/>
      <w:lvlJc w:val="left"/>
      <w:pPr>
        <w:ind w:left="5466" w:hanging="360"/>
      </w:pPr>
    </w:lvl>
    <w:lvl w:ilvl="7" w:tplc="44090019" w:tentative="1">
      <w:start w:val="1"/>
      <w:numFmt w:val="lowerLetter"/>
      <w:lvlText w:val="%8."/>
      <w:lvlJc w:val="left"/>
      <w:pPr>
        <w:ind w:left="6186" w:hanging="360"/>
      </w:pPr>
    </w:lvl>
    <w:lvl w:ilvl="8" w:tplc="4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81309672">
    <w:abstractNumId w:val="1"/>
  </w:num>
  <w:num w:numId="2" w16cid:durableId="1608803946">
    <w:abstractNumId w:val="7"/>
  </w:num>
  <w:num w:numId="3" w16cid:durableId="356546715">
    <w:abstractNumId w:val="5"/>
  </w:num>
  <w:num w:numId="4" w16cid:durableId="455879320">
    <w:abstractNumId w:val="9"/>
  </w:num>
  <w:num w:numId="5" w16cid:durableId="1587762866">
    <w:abstractNumId w:val="6"/>
  </w:num>
  <w:num w:numId="6" w16cid:durableId="171801184">
    <w:abstractNumId w:val="0"/>
  </w:num>
  <w:num w:numId="7" w16cid:durableId="356734033">
    <w:abstractNumId w:val="3"/>
  </w:num>
  <w:num w:numId="8" w16cid:durableId="523444547">
    <w:abstractNumId w:val="8"/>
  </w:num>
  <w:num w:numId="9" w16cid:durableId="404454939">
    <w:abstractNumId w:val="2"/>
  </w:num>
  <w:num w:numId="10" w16cid:durableId="7087240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126"/>
    <w:rsid w:val="000155BC"/>
    <w:rsid w:val="00066D8F"/>
    <w:rsid w:val="000A4925"/>
    <w:rsid w:val="000E087A"/>
    <w:rsid w:val="001911E9"/>
    <w:rsid w:val="001C6C4F"/>
    <w:rsid w:val="001D5D1E"/>
    <w:rsid w:val="00203CF1"/>
    <w:rsid w:val="00212D26"/>
    <w:rsid w:val="002D3948"/>
    <w:rsid w:val="00325EF5"/>
    <w:rsid w:val="00333D5C"/>
    <w:rsid w:val="0038289E"/>
    <w:rsid w:val="003E25AF"/>
    <w:rsid w:val="00425E8C"/>
    <w:rsid w:val="004A1706"/>
    <w:rsid w:val="005815C0"/>
    <w:rsid w:val="00595ED6"/>
    <w:rsid w:val="00615590"/>
    <w:rsid w:val="00696254"/>
    <w:rsid w:val="00701D51"/>
    <w:rsid w:val="00814BDC"/>
    <w:rsid w:val="00900FBB"/>
    <w:rsid w:val="0094611E"/>
    <w:rsid w:val="009C0A6C"/>
    <w:rsid w:val="00A248B1"/>
    <w:rsid w:val="00A82A5E"/>
    <w:rsid w:val="00BD4DD5"/>
    <w:rsid w:val="00BE64A3"/>
    <w:rsid w:val="00C0065D"/>
    <w:rsid w:val="00C571E4"/>
    <w:rsid w:val="00CE1C45"/>
    <w:rsid w:val="00D57658"/>
    <w:rsid w:val="00D824ED"/>
    <w:rsid w:val="00D90391"/>
    <w:rsid w:val="00E144E1"/>
    <w:rsid w:val="00E362B9"/>
    <w:rsid w:val="00E74126"/>
    <w:rsid w:val="00E7753D"/>
    <w:rsid w:val="00E84901"/>
    <w:rsid w:val="00EA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1874E"/>
  <w15:chartTrackingRefBased/>
  <w15:docId w15:val="{50AAF58F-1141-4E9F-9907-7F3FC86BD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126"/>
  </w:style>
  <w:style w:type="paragraph" w:styleId="Heading1">
    <w:name w:val="heading 1"/>
    <w:basedOn w:val="Normal"/>
    <w:next w:val="Normal"/>
    <w:link w:val="Heading1Char"/>
    <w:uiPriority w:val="9"/>
    <w:qFormat/>
    <w:rsid w:val="00E74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1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1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1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1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1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1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1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1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1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1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12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7412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00FB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berita-bethel-un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cheng ung</dc:creator>
  <cp:keywords/>
  <dc:description/>
  <cp:lastModifiedBy>kim cheng ung</cp:lastModifiedBy>
  <cp:revision>2</cp:revision>
  <dcterms:created xsi:type="dcterms:W3CDTF">2026-10-23T21:23:00Z</dcterms:created>
  <dcterms:modified xsi:type="dcterms:W3CDTF">2026-10-23T21:23:00Z</dcterms:modified>
</cp:coreProperties>
</file>