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1C6A2" w14:textId="7A36429B" w:rsidR="0060764F" w:rsidRPr="00C2091E" w:rsidRDefault="0060764F" w:rsidP="0060764F">
      <w:pPr>
        <w:tabs>
          <w:tab w:val="left" w:pos="1701"/>
          <w:tab w:val="left" w:pos="6521"/>
          <w:tab w:val="left" w:pos="6804"/>
          <w:tab w:val="left" w:pos="7088"/>
          <w:tab w:val="left" w:pos="7371"/>
          <w:tab w:val="left" w:pos="7655"/>
        </w:tabs>
        <w:spacing w:after="0" w:line="240" w:lineRule="auto"/>
        <w:rPr>
          <w:rFonts w:ascii="Times New Roman" w:eastAsia="Calibri" w:hAnsi="Times New Roman" w:cs="Times New Roman"/>
          <w:b/>
          <w:bCs/>
          <w:color w:val="FF0000"/>
          <w:kern w:val="0"/>
          <w:sz w:val="20"/>
          <w:szCs w:val="20"/>
          <w:u w:val="single"/>
          <w:lang w:val="en-US"/>
          <w14:ligatures w14:val="none"/>
        </w:rPr>
      </w:pPr>
      <w:r w:rsidRPr="00C2091E">
        <w:rPr>
          <w:rFonts w:ascii="Times New Roman" w:eastAsia="Calibri" w:hAnsi="Times New Roman" w:cs="Times New Roman"/>
          <w:b/>
          <w:bCs/>
          <w:color w:val="FF0000"/>
          <w:kern w:val="0"/>
          <w:sz w:val="20"/>
          <w:szCs w:val="20"/>
          <w:u w:val="single"/>
          <w:lang w:val="en-US"/>
          <w14:ligatures w14:val="none"/>
        </w:rPr>
        <w:t xml:space="preserve">R1113 - Rumination for May, 31 2026 </w:t>
      </w:r>
    </w:p>
    <w:p w14:paraId="5FFE07CC" w14:textId="4B7DD49D" w:rsidR="0060764F" w:rsidRPr="00C2091E" w:rsidRDefault="0060764F" w:rsidP="0060764F">
      <w:pPr>
        <w:tabs>
          <w:tab w:val="left" w:pos="6804"/>
          <w:tab w:val="left" w:pos="7088"/>
          <w:tab w:val="left" w:pos="7371"/>
          <w:tab w:val="left" w:pos="7655"/>
        </w:tabs>
        <w:spacing w:after="0" w:line="240" w:lineRule="auto"/>
        <w:rPr>
          <w:rFonts w:ascii="Times New Roman" w:eastAsia="Calibri" w:hAnsi="Times New Roman" w:cs="Times New Roman"/>
          <w:b/>
          <w:bCs/>
          <w:smallCaps/>
          <w:color w:val="FF0000"/>
          <w:kern w:val="0"/>
          <w:sz w:val="20"/>
          <w:szCs w:val="20"/>
          <w:lang w:eastAsia="en-MY"/>
          <w14:ligatures w14:val="none"/>
        </w:rPr>
      </w:pPr>
      <w:r w:rsidRPr="00C2091E">
        <w:rPr>
          <w:rFonts w:ascii="Times New Roman" w:eastAsia="Calibri" w:hAnsi="Times New Roman" w:cs="Times New Roman"/>
          <w:color w:val="FF0000"/>
          <w:kern w:val="0"/>
          <w:sz w:val="20"/>
          <w:szCs w:val="20"/>
          <w:lang w:eastAsia="en-MY"/>
          <w14:ligatures w14:val="none"/>
        </w:rPr>
        <w:t xml:space="preserve">The </w:t>
      </w:r>
      <w:r w:rsidRPr="00C2091E">
        <w:rPr>
          <w:rFonts w:ascii="Times New Roman" w:eastAsia="Calibri" w:hAnsi="Times New Roman" w:cs="Times New Roman"/>
          <w:b/>
          <w:bCs/>
          <w:color w:val="FF0000"/>
          <w:kern w:val="0"/>
          <w:sz w:val="20"/>
          <w:szCs w:val="20"/>
          <w:lang w:eastAsia="en-MY"/>
          <w14:ligatures w14:val="none"/>
        </w:rPr>
        <w:t>T</w:t>
      </w:r>
      <w:r w:rsidRPr="00C2091E">
        <w:rPr>
          <w:rFonts w:ascii="Times New Roman" w:eastAsia="Calibri" w:hAnsi="Times New Roman" w:cs="Times New Roman"/>
          <w:color w:val="FF0000"/>
          <w:kern w:val="0"/>
          <w:sz w:val="20"/>
          <w:szCs w:val="20"/>
          <w:lang w:eastAsia="en-MY"/>
          <w14:ligatures w14:val="none"/>
        </w:rPr>
        <w:t>heme:</w:t>
      </w:r>
      <w:r w:rsidR="00B9646F">
        <w:rPr>
          <w:rFonts w:ascii="Times New Roman" w:eastAsia="Calibri" w:hAnsi="Times New Roman" w:cs="Times New Roman"/>
          <w:color w:val="FF0000"/>
          <w:kern w:val="0"/>
          <w:sz w:val="20"/>
          <w:szCs w:val="20"/>
          <w:lang w:eastAsia="en-MY"/>
          <w14:ligatures w14:val="none"/>
        </w:rPr>
        <w:t xml:space="preserve"> </w:t>
      </w:r>
      <w:r w:rsidR="00B9646F" w:rsidRPr="00B9646F">
        <w:rPr>
          <w:rFonts w:ascii="Times New Roman" w:eastAsia="Calibri" w:hAnsi="Times New Roman" w:cs="Times New Roman"/>
          <w:b/>
          <w:bCs/>
          <w:smallCaps/>
          <w:color w:val="FF0000"/>
          <w:kern w:val="0"/>
          <w:sz w:val="20"/>
          <w:szCs w:val="20"/>
          <w:lang w:eastAsia="en-MY"/>
          <w14:ligatures w14:val="none"/>
        </w:rPr>
        <w:t xml:space="preserve">O wonderful, wonderful Word of the Lord! </w:t>
      </w:r>
      <w:r w:rsidRPr="00C2091E">
        <w:rPr>
          <w:rFonts w:ascii="Times New Roman" w:eastAsia="Calibri" w:hAnsi="Times New Roman" w:cs="Times New Roman"/>
          <w:b/>
          <w:bCs/>
          <w:smallCaps/>
          <w:color w:val="FF0000"/>
          <w:kern w:val="0"/>
          <w:sz w:val="20"/>
          <w:szCs w:val="20"/>
          <w:lang w:eastAsia="en-MY"/>
          <w14:ligatures w14:val="none"/>
        </w:rPr>
        <w:tab/>
      </w:r>
      <w:r w:rsidRPr="00C2091E">
        <w:rPr>
          <w:rFonts w:ascii="Times New Roman" w:eastAsia="Calibri" w:hAnsi="Times New Roman" w:cs="Times New Roman"/>
          <w:b/>
          <w:color w:val="FF0000"/>
          <w:kern w:val="0"/>
          <w:sz w:val="20"/>
          <w:szCs w:val="20"/>
          <w:lang w:eastAsia="en-MY"/>
          <w14:ligatures w14:val="none"/>
        </w:rPr>
        <w:t xml:space="preserve"> </w:t>
      </w:r>
      <w:hyperlink r:id="rId5" w:history="1">
        <w:r w:rsidRPr="00C2091E">
          <w:rPr>
            <w:rFonts w:ascii="Times New Roman" w:eastAsia="Calibri" w:hAnsi="Times New Roman" w:cs="Times New Roman"/>
            <w:color w:val="0000FF"/>
            <w:kern w:val="0"/>
            <w:sz w:val="20"/>
            <w:szCs w:val="20"/>
            <w:u w:val="single"/>
            <w:lang w:eastAsia="en-MY"/>
            <w14:ligatures w14:val="none"/>
          </w:rPr>
          <w:t>berita-bethel-ung.com</w:t>
        </w:r>
      </w:hyperlink>
    </w:p>
    <w:p w14:paraId="0EE7B4E9" w14:textId="705A6E15" w:rsidR="0060764F" w:rsidRPr="00C2091E" w:rsidRDefault="0060764F" w:rsidP="00BB3B30">
      <w:pPr>
        <w:tabs>
          <w:tab w:val="left" w:pos="993"/>
          <w:tab w:val="left" w:pos="6804"/>
          <w:tab w:val="left" w:pos="7088"/>
          <w:tab w:val="left" w:pos="7371"/>
          <w:tab w:val="left" w:pos="7655"/>
        </w:tabs>
        <w:spacing w:after="0" w:line="240" w:lineRule="auto"/>
        <w:ind w:right="-188"/>
        <w:rPr>
          <w:rFonts w:ascii="Times New Roman" w:eastAsia="Calibri" w:hAnsi="Times New Roman" w:cs="Times New Roman"/>
          <w:i/>
          <w:iCs/>
          <w:color w:val="FF0000"/>
          <w:kern w:val="0"/>
          <w:sz w:val="20"/>
          <w:szCs w:val="20"/>
          <w:lang w:val="en-US"/>
          <w14:ligatures w14:val="none"/>
        </w:rPr>
      </w:pPr>
      <w:r w:rsidRPr="00C2091E">
        <w:rPr>
          <w:rFonts w:ascii="Times New Roman" w:eastAsia="Calibri" w:hAnsi="Times New Roman" w:cs="Times New Roman"/>
          <w:color w:val="FF0000"/>
          <w:kern w:val="0"/>
          <w:sz w:val="20"/>
          <w:szCs w:val="20"/>
          <w:lang w:val="en-US"/>
          <w14:ligatures w14:val="none"/>
        </w:rPr>
        <w:t xml:space="preserve">The </w:t>
      </w:r>
      <w:r w:rsidRPr="00C2091E">
        <w:rPr>
          <w:rFonts w:ascii="Times New Roman" w:eastAsia="Calibri" w:hAnsi="Times New Roman" w:cs="Times New Roman"/>
          <w:b/>
          <w:bCs/>
          <w:color w:val="FF0000"/>
          <w:kern w:val="0"/>
          <w:sz w:val="20"/>
          <w:szCs w:val="20"/>
          <w:lang w:val="en-US"/>
          <w14:ligatures w14:val="none"/>
        </w:rPr>
        <w:t>T</w:t>
      </w:r>
      <w:r w:rsidRPr="00C2091E">
        <w:rPr>
          <w:rFonts w:ascii="Times New Roman" w:eastAsia="Calibri" w:hAnsi="Times New Roman" w:cs="Times New Roman"/>
          <w:color w:val="FF0000"/>
          <w:kern w:val="0"/>
          <w:sz w:val="20"/>
          <w:szCs w:val="20"/>
          <w:lang w:val="en-US"/>
          <w14:ligatures w14:val="none"/>
        </w:rPr>
        <w:t>ext:</w:t>
      </w:r>
      <w:r w:rsidRPr="00C2091E">
        <w:rPr>
          <w:rFonts w:ascii="Times New Roman" w:eastAsia="Calibri" w:hAnsi="Times New Roman" w:cs="Times New Roman"/>
          <w:i/>
          <w:iCs/>
          <w:color w:val="FF0000"/>
          <w:kern w:val="0"/>
          <w:sz w:val="20"/>
          <w:szCs w:val="20"/>
          <w:lang w:val="en-US"/>
          <w14:ligatures w14:val="none"/>
        </w:rPr>
        <w:t xml:space="preserve"> </w:t>
      </w:r>
      <w:r w:rsidR="00BB3B30">
        <w:rPr>
          <w:rFonts w:ascii="Times New Roman" w:eastAsia="Calibri" w:hAnsi="Times New Roman" w:cs="Times New Roman"/>
          <w:i/>
          <w:iCs/>
          <w:color w:val="FF0000"/>
          <w:kern w:val="0"/>
          <w:sz w:val="20"/>
          <w:szCs w:val="20"/>
          <w:lang w:val="en-US"/>
          <w14:ligatures w14:val="none"/>
        </w:rPr>
        <w:tab/>
      </w:r>
      <w:r w:rsidR="00BB3B30" w:rsidRPr="00BB3B30">
        <w:rPr>
          <w:rFonts w:ascii="Times New Roman" w:eastAsia="Calibri" w:hAnsi="Times New Roman" w:cs="Times New Roman"/>
          <w:i/>
          <w:iCs/>
          <w:color w:val="FF0000"/>
          <w:kern w:val="0"/>
          <w:sz w:val="20"/>
          <w:szCs w:val="20"/>
          <w:lang w:val="en-US"/>
          <w14:ligatures w14:val="none"/>
        </w:rPr>
        <w:t xml:space="preserve">Thy </w:t>
      </w:r>
      <w:r w:rsidR="00BB3B30" w:rsidRPr="00BB3B30">
        <w:rPr>
          <w:rFonts w:ascii="Times New Roman" w:eastAsia="Calibri" w:hAnsi="Times New Roman" w:cs="Times New Roman"/>
          <w:b/>
          <w:bCs/>
          <w:i/>
          <w:iCs/>
          <w:color w:val="FF0000"/>
          <w:kern w:val="0"/>
          <w:sz w:val="20"/>
          <w:szCs w:val="20"/>
          <w:lang w:val="en-US"/>
          <w14:ligatures w14:val="none"/>
        </w:rPr>
        <w:t>W</w:t>
      </w:r>
      <w:r w:rsidR="00BB3B30" w:rsidRPr="00BB3B30">
        <w:rPr>
          <w:rFonts w:ascii="Times New Roman" w:eastAsia="Calibri" w:hAnsi="Times New Roman" w:cs="Times New Roman"/>
          <w:i/>
          <w:iCs/>
          <w:color w:val="FF0000"/>
          <w:kern w:val="0"/>
          <w:sz w:val="20"/>
          <w:szCs w:val="20"/>
          <w:lang w:val="en-US"/>
          <w14:ligatures w14:val="none"/>
        </w:rPr>
        <w:t xml:space="preserve">ord is a </w:t>
      </w:r>
      <w:r w:rsidR="00BB3B30" w:rsidRPr="00BB3B30">
        <w:rPr>
          <w:rFonts w:ascii="Times New Roman" w:eastAsia="Calibri" w:hAnsi="Times New Roman" w:cs="Times New Roman"/>
          <w:b/>
          <w:bCs/>
          <w:i/>
          <w:iCs/>
          <w:color w:val="FF0000"/>
          <w:kern w:val="0"/>
          <w:sz w:val="20"/>
          <w:szCs w:val="20"/>
          <w:lang w:val="en-US"/>
          <w14:ligatures w14:val="none"/>
        </w:rPr>
        <w:t>L</w:t>
      </w:r>
      <w:r w:rsidR="00BB3B30" w:rsidRPr="00BB3B30">
        <w:rPr>
          <w:rFonts w:ascii="Times New Roman" w:eastAsia="Calibri" w:hAnsi="Times New Roman" w:cs="Times New Roman"/>
          <w:i/>
          <w:iCs/>
          <w:color w:val="FF0000"/>
          <w:kern w:val="0"/>
          <w:sz w:val="20"/>
          <w:szCs w:val="20"/>
          <w:lang w:val="en-US"/>
          <w14:ligatures w14:val="none"/>
        </w:rPr>
        <w:t xml:space="preserve">amp unto my feet, And a </w:t>
      </w:r>
      <w:r w:rsidR="00BB3B30">
        <w:rPr>
          <w:rFonts w:ascii="Times New Roman" w:eastAsia="Calibri" w:hAnsi="Times New Roman" w:cs="Times New Roman"/>
          <w:b/>
          <w:bCs/>
          <w:i/>
          <w:iCs/>
          <w:color w:val="FF0000"/>
          <w:kern w:val="0"/>
          <w:sz w:val="20"/>
          <w:szCs w:val="20"/>
          <w:lang w:val="en-US"/>
          <w14:ligatures w14:val="none"/>
        </w:rPr>
        <w:t>L</w:t>
      </w:r>
      <w:r w:rsidR="00BB3B30" w:rsidRPr="00BB3B30">
        <w:rPr>
          <w:rFonts w:ascii="Times New Roman" w:eastAsia="Calibri" w:hAnsi="Times New Roman" w:cs="Times New Roman"/>
          <w:i/>
          <w:iCs/>
          <w:color w:val="FF0000"/>
          <w:kern w:val="0"/>
          <w:sz w:val="20"/>
          <w:szCs w:val="20"/>
          <w:lang w:val="en-US"/>
          <w14:ligatures w14:val="none"/>
        </w:rPr>
        <w:t>ight unto my path</w:t>
      </w:r>
      <w:r w:rsidR="00633DF4">
        <w:rPr>
          <w:rFonts w:ascii="Times New Roman" w:eastAsia="Calibri" w:hAnsi="Times New Roman" w:cs="Times New Roman"/>
          <w:i/>
          <w:iCs/>
          <w:color w:val="FF0000"/>
          <w:kern w:val="0"/>
          <w:sz w:val="20"/>
          <w:szCs w:val="20"/>
          <w:lang w:val="en-US"/>
          <w14:ligatures w14:val="none"/>
        </w:rPr>
        <w:t>.</w:t>
      </w:r>
      <w:r w:rsidR="00BB3B30">
        <w:rPr>
          <w:rFonts w:ascii="Times New Roman" w:eastAsia="Calibri" w:hAnsi="Times New Roman" w:cs="Times New Roman"/>
          <w:i/>
          <w:iCs/>
          <w:color w:val="FF0000"/>
          <w:kern w:val="0"/>
          <w:sz w:val="20"/>
          <w:szCs w:val="20"/>
          <w:lang w:val="en-US"/>
          <w14:ligatures w14:val="none"/>
        </w:rPr>
        <w:tab/>
      </w:r>
      <w:r w:rsidR="00BB3B30" w:rsidRPr="00BB3B30">
        <w:rPr>
          <w:rFonts w:ascii="Times New Roman" w:eastAsia="Calibri" w:hAnsi="Times New Roman" w:cs="Times New Roman"/>
          <w:color w:val="FF0000"/>
          <w:kern w:val="0"/>
          <w:sz w:val="20"/>
          <w:szCs w:val="20"/>
          <w:lang w:val="en-US"/>
          <w14:ligatures w14:val="none"/>
        </w:rPr>
        <w:t>Ps 119:105</w:t>
      </w:r>
    </w:p>
    <w:p w14:paraId="6A13FA67" w14:textId="77777777" w:rsidR="0060764F" w:rsidRPr="00C2091E" w:rsidRDefault="0060764F" w:rsidP="0060764F">
      <w:pPr>
        <w:tabs>
          <w:tab w:val="left" w:pos="993"/>
          <w:tab w:val="left" w:pos="6804"/>
          <w:tab w:val="left" w:pos="7088"/>
          <w:tab w:val="left" w:pos="7371"/>
          <w:tab w:val="left" w:pos="7655"/>
        </w:tabs>
        <w:spacing w:after="0" w:line="240" w:lineRule="auto"/>
        <w:rPr>
          <w:rFonts w:ascii="Times New Roman" w:eastAsia="Calibri" w:hAnsi="Times New Roman" w:cs="Times New Roman"/>
          <w:color w:val="FF0000"/>
          <w:kern w:val="0"/>
          <w:sz w:val="20"/>
          <w:szCs w:val="20"/>
          <w:lang w:val="en-US"/>
          <w14:ligatures w14:val="none"/>
        </w:rPr>
      </w:pPr>
      <w:r w:rsidRPr="00C2091E">
        <w:rPr>
          <w:rFonts w:ascii="Times New Roman" w:eastAsia="Calibri" w:hAnsi="Times New Roman" w:cs="Times New Roman"/>
          <w:color w:val="FF0000"/>
          <w:kern w:val="0"/>
          <w:sz w:val="20"/>
          <w:szCs w:val="20"/>
          <w:lang w:val="en-US"/>
          <w14:ligatures w14:val="none"/>
        </w:rPr>
        <w:t xml:space="preserve">The </w:t>
      </w:r>
      <w:r w:rsidRPr="00C2091E">
        <w:rPr>
          <w:rFonts w:ascii="Times New Roman" w:eastAsia="Calibri" w:hAnsi="Times New Roman" w:cs="Times New Roman"/>
          <w:b/>
          <w:bCs/>
          <w:color w:val="FF0000"/>
          <w:kern w:val="0"/>
          <w:sz w:val="20"/>
          <w:szCs w:val="20"/>
          <w:lang w:val="en-US"/>
          <w14:ligatures w14:val="none"/>
        </w:rPr>
        <w:t>T</w:t>
      </w:r>
      <w:r w:rsidRPr="00C2091E">
        <w:rPr>
          <w:rFonts w:ascii="Times New Roman" w:eastAsia="Calibri" w:hAnsi="Times New Roman" w:cs="Times New Roman"/>
          <w:color w:val="FF0000"/>
          <w:kern w:val="0"/>
          <w:sz w:val="20"/>
          <w:szCs w:val="20"/>
          <w:lang w:val="en-US"/>
          <w14:ligatures w14:val="none"/>
        </w:rPr>
        <w:t>houghts:</w:t>
      </w:r>
    </w:p>
    <w:p w14:paraId="3561F222" w14:textId="5549EB77" w:rsidR="00B9646F" w:rsidRDefault="00A132C0" w:rsidP="00A132C0">
      <w:pPr>
        <w:tabs>
          <w:tab w:val="left" w:pos="993"/>
          <w:tab w:val="left" w:pos="6804"/>
          <w:tab w:val="left" w:pos="7088"/>
          <w:tab w:val="left" w:pos="7371"/>
          <w:tab w:val="left" w:pos="7655"/>
        </w:tabs>
        <w:spacing w:after="0" w:line="240" w:lineRule="auto"/>
        <w:rPr>
          <w:rFonts w:ascii="Times New Roman" w:eastAsia="Calibri" w:hAnsi="Times New Roman" w:cs="Times New Roman"/>
          <w:kern w:val="0"/>
          <w:sz w:val="20"/>
          <w:szCs w:val="20"/>
          <w:lang w:val="en-US"/>
          <w14:ligatures w14:val="none"/>
        </w:rPr>
      </w:pPr>
      <w:r w:rsidRPr="00C2091E">
        <w:rPr>
          <w:rFonts w:ascii="Times New Roman" w:eastAsia="Calibri" w:hAnsi="Times New Roman" w:cs="Times New Roman"/>
          <w:kern w:val="0"/>
          <w:sz w:val="20"/>
          <w:szCs w:val="20"/>
          <w:lang w:val="en-US"/>
          <w14:ligatures w14:val="none"/>
        </w:rPr>
        <w:t xml:space="preserve">Introduction: </w:t>
      </w:r>
      <w:r w:rsidRPr="00C2091E">
        <w:rPr>
          <w:rFonts w:ascii="Times New Roman" w:eastAsia="Calibri" w:hAnsi="Times New Roman" w:cs="Times New Roman"/>
          <w:b/>
          <w:bCs/>
          <w:kern w:val="0"/>
          <w:sz w:val="20"/>
          <w:szCs w:val="20"/>
          <w:lang w:val="en-US"/>
          <w14:ligatures w14:val="none"/>
        </w:rPr>
        <w:t>A</w:t>
      </w:r>
      <w:r w:rsidRPr="00C2091E">
        <w:rPr>
          <w:rFonts w:ascii="Times New Roman" w:eastAsia="Calibri" w:hAnsi="Times New Roman" w:cs="Times New Roman"/>
          <w:kern w:val="0"/>
          <w:sz w:val="20"/>
          <w:szCs w:val="20"/>
          <w:lang w:val="en-US"/>
          <w14:ligatures w14:val="none"/>
        </w:rPr>
        <w:t>ccuracy</w:t>
      </w:r>
      <w:r w:rsidR="00C2091E">
        <w:rPr>
          <w:rFonts w:ascii="Times New Roman" w:eastAsia="Calibri" w:hAnsi="Times New Roman" w:cs="Times New Roman"/>
          <w:kern w:val="0"/>
          <w:sz w:val="20"/>
          <w:szCs w:val="20"/>
          <w:lang w:val="en-US"/>
          <w14:ligatures w14:val="none"/>
        </w:rPr>
        <w:t>/</w:t>
      </w:r>
      <w:r w:rsidR="00B9646F" w:rsidRPr="00B9646F">
        <w:rPr>
          <w:rFonts w:ascii="Times New Roman" w:eastAsia="Calibri" w:hAnsi="Times New Roman" w:cs="Times New Roman"/>
          <w:b/>
          <w:bCs/>
          <w:kern w:val="0"/>
          <w:sz w:val="20"/>
          <w:szCs w:val="20"/>
          <w:lang w:val="en-US"/>
          <w14:ligatures w14:val="none"/>
        </w:rPr>
        <w:t>A</w:t>
      </w:r>
      <w:r w:rsidR="00B9646F" w:rsidRPr="00B9646F">
        <w:rPr>
          <w:rFonts w:ascii="Times New Roman" w:eastAsia="Calibri" w:hAnsi="Times New Roman" w:cs="Times New Roman"/>
          <w:kern w:val="0"/>
          <w:sz w:val="20"/>
          <w:szCs w:val="20"/>
          <w:lang w:val="en-US"/>
          <w14:ligatures w14:val="none"/>
        </w:rPr>
        <w:t>uthenticity</w:t>
      </w:r>
      <w:r w:rsidR="00B9646F">
        <w:rPr>
          <w:rFonts w:ascii="Times New Roman" w:eastAsia="Calibri" w:hAnsi="Times New Roman" w:cs="Times New Roman"/>
          <w:kern w:val="0"/>
          <w:sz w:val="20"/>
          <w:szCs w:val="20"/>
          <w:lang w:val="en-US"/>
          <w14:ligatures w14:val="none"/>
        </w:rPr>
        <w:t>/</w:t>
      </w:r>
      <w:r w:rsidR="00C2091E" w:rsidRPr="00C2091E">
        <w:rPr>
          <w:rFonts w:ascii="Times New Roman" w:eastAsia="Calibri" w:hAnsi="Times New Roman" w:cs="Times New Roman"/>
          <w:b/>
          <w:bCs/>
          <w:kern w:val="0"/>
          <w:sz w:val="20"/>
          <w:szCs w:val="20"/>
          <w:lang w:val="en-US"/>
          <w14:ligatures w14:val="none"/>
        </w:rPr>
        <w:t>R</w:t>
      </w:r>
      <w:r w:rsidR="00C2091E">
        <w:rPr>
          <w:rFonts w:ascii="Times New Roman" w:eastAsia="Calibri" w:hAnsi="Times New Roman" w:cs="Times New Roman"/>
          <w:kern w:val="0"/>
          <w:sz w:val="20"/>
          <w:szCs w:val="20"/>
          <w:lang w:val="en-US"/>
          <w14:ligatures w14:val="none"/>
        </w:rPr>
        <w:t>eliability</w:t>
      </w:r>
      <w:r w:rsidRPr="00C2091E">
        <w:rPr>
          <w:rFonts w:ascii="Times New Roman" w:eastAsia="Calibri" w:hAnsi="Times New Roman" w:cs="Times New Roman"/>
          <w:kern w:val="0"/>
          <w:sz w:val="20"/>
          <w:szCs w:val="20"/>
          <w:lang w:val="en-US"/>
          <w14:ligatures w14:val="none"/>
        </w:rPr>
        <w:t xml:space="preserve"> of the Bible</w:t>
      </w:r>
      <w:r w:rsidR="00B9646F">
        <w:rPr>
          <w:rFonts w:ascii="Times New Roman" w:eastAsia="Calibri" w:hAnsi="Times New Roman" w:cs="Times New Roman"/>
          <w:kern w:val="0"/>
          <w:sz w:val="20"/>
          <w:szCs w:val="20"/>
          <w:lang w:val="en-US"/>
          <w14:ligatures w14:val="none"/>
        </w:rPr>
        <w:t xml:space="preserve">/the </w:t>
      </w:r>
      <w:r w:rsidR="00B9646F" w:rsidRPr="00B9646F">
        <w:rPr>
          <w:rFonts w:ascii="Times New Roman" w:eastAsia="Calibri" w:hAnsi="Times New Roman" w:cs="Times New Roman"/>
          <w:i/>
          <w:iCs/>
          <w:kern w:val="0"/>
          <w:sz w:val="20"/>
          <w:szCs w:val="20"/>
          <w:lang w:val="en-US"/>
          <w14:ligatures w14:val="none"/>
        </w:rPr>
        <w:t>Scriptures</w:t>
      </w:r>
      <w:r w:rsidR="00B9646F">
        <w:rPr>
          <w:rFonts w:ascii="Times New Roman" w:eastAsia="Calibri" w:hAnsi="Times New Roman" w:cs="Times New Roman"/>
          <w:kern w:val="0"/>
          <w:sz w:val="20"/>
          <w:szCs w:val="20"/>
          <w:lang w:val="en-US"/>
          <w14:ligatures w14:val="none"/>
        </w:rPr>
        <w:t xml:space="preserve">/the </w:t>
      </w:r>
      <w:r w:rsidR="00B9646F" w:rsidRPr="00B9646F">
        <w:rPr>
          <w:rFonts w:ascii="Times New Roman" w:eastAsia="Calibri" w:hAnsi="Times New Roman" w:cs="Times New Roman"/>
          <w:i/>
          <w:iCs/>
          <w:kern w:val="0"/>
          <w:sz w:val="20"/>
          <w:szCs w:val="20"/>
          <w:lang w:val="en-US"/>
          <w14:ligatures w14:val="none"/>
        </w:rPr>
        <w:t>Word of God</w:t>
      </w:r>
      <w:r w:rsidR="00C2091E">
        <w:rPr>
          <w:rFonts w:ascii="Times New Roman" w:eastAsia="Calibri" w:hAnsi="Times New Roman" w:cs="Times New Roman"/>
          <w:kern w:val="0"/>
          <w:sz w:val="20"/>
          <w:szCs w:val="20"/>
          <w:lang w:val="en-US"/>
          <w14:ligatures w14:val="none"/>
        </w:rPr>
        <w:t xml:space="preserve"> is </w:t>
      </w:r>
      <w:r w:rsidR="00C2091E" w:rsidRPr="00C2091E">
        <w:rPr>
          <w:rFonts w:ascii="Times New Roman" w:eastAsia="Calibri" w:hAnsi="Times New Roman" w:cs="Times New Roman"/>
          <w:b/>
          <w:bCs/>
          <w:kern w:val="0"/>
          <w:sz w:val="20"/>
          <w:szCs w:val="20"/>
          <w:lang w:val="en-US"/>
          <w14:ligatures w14:val="none"/>
        </w:rPr>
        <w:t>A</w:t>
      </w:r>
      <w:r w:rsidR="00C2091E">
        <w:rPr>
          <w:rFonts w:ascii="Times New Roman" w:eastAsia="Calibri" w:hAnsi="Times New Roman" w:cs="Times New Roman"/>
          <w:kern w:val="0"/>
          <w:sz w:val="20"/>
          <w:szCs w:val="20"/>
          <w:lang w:val="en-US"/>
          <w14:ligatures w14:val="none"/>
        </w:rPr>
        <w:t xml:space="preserve">bsolute </w:t>
      </w:r>
    </w:p>
    <w:p w14:paraId="2AE47CA7" w14:textId="5301D708" w:rsidR="00701D51" w:rsidRPr="00C2091E" w:rsidRDefault="00B9646F" w:rsidP="00B9646F">
      <w:pPr>
        <w:tabs>
          <w:tab w:val="left" w:pos="709"/>
          <w:tab w:val="left" w:pos="6804"/>
          <w:tab w:val="left" w:pos="7088"/>
          <w:tab w:val="left" w:pos="7371"/>
          <w:tab w:val="left" w:pos="7655"/>
        </w:tabs>
        <w:spacing w:after="0" w:line="240" w:lineRule="auto"/>
        <w:rPr>
          <w:rFonts w:ascii="Times New Roman" w:eastAsia="Calibri" w:hAnsi="Times New Roman" w:cs="Times New Roman"/>
          <w:kern w:val="0"/>
          <w:sz w:val="20"/>
          <w:szCs w:val="20"/>
          <w:lang w:val="en-US"/>
          <w14:ligatures w14:val="none"/>
        </w:rPr>
      </w:pPr>
      <w:r>
        <w:rPr>
          <w:rFonts w:ascii="Times New Roman" w:eastAsia="Calibri" w:hAnsi="Times New Roman" w:cs="Times New Roman"/>
          <w:kern w:val="0"/>
          <w:sz w:val="20"/>
          <w:szCs w:val="20"/>
          <w:lang w:val="en-US"/>
          <w14:ligatures w14:val="none"/>
        </w:rPr>
        <w:tab/>
      </w:r>
      <w:r w:rsidR="00C2091E">
        <w:rPr>
          <w:rFonts w:ascii="Times New Roman" w:eastAsia="Calibri" w:hAnsi="Times New Roman" w:cs="Times New Roman"/>
          <w:kern w:val="0"/>
          <w:sz w:val="20"/>
          <w:szCs w:val="20"/>
          <w:lang w:val="en-US"/>
          <w14:ligatures w14:val="none"/>
        </w:rPr>
        <w:t xml:space="preserve">cf. </w:t>
      </w:r>
      <w:r w:rsidR="00633DF4">
        <w:rPr>
          <w:rFonts w:ascii="Times New Roman" w:eastAsia="Calibri" w:hAnsi="Times New Roman" w:cs="Times New Roman"/>
          <w:kern w:val="0"/>
          <w:sz w:val="20"/>
          <w:szCs w:val="20"/>
          <w:lang w:val="en-US"/>
          <w14:ligatures w14:val="none"/>
        </w:rPr>
        <w:t>“</w:t>
      </w:r>
      <w:r w:rsidR="00A132C0" w:rsidRPr="00B9646F">
        <w:rPr>
          <w:rFonts w:ascii="Times New Roman" w:hAnsi="Times New Roman" w:cs="Times New Roman"/>
          <w:b/>
          <w:bCs/>
          <w:i/>
          <w:iCs/>
          <w:sz w:val="20"/>
          <w:szCs w:val="20"/>
        </w:rPr>
        <w:t>A</w:t>
      </w:r>
      <w:r w:rsidR="00A132C0" w:rsidRPr="00B9646F">
        <w:rPr>
          <w:rFonts w:ascii="Times New Roman" w:hAnsi="Times New Roman" w:cs="Times New Roman"/>
          <w:i/>
          <w:iCs/>
          <w:sz w:val="20"/>
          <w:szCs w:val="20"/>
        </w:rPr>
        <w:t>ccuracy</w:t>
      </w:r>
      <w:r w:rsidR="00633DF4" w:rsidRPr="00B9646F">
        <w:rPr>
          <w:rFonts w:ascii="Times New Roman" w:hAnsi="Times New Roman" w:cs="Times New Roman"/>
          <w:sz w:val="20"/>
          <w:szCs w:val="20"/>
        </w:rPr>
        <w:t>”</w:t>
      </w:r>
      <w:r w:rsidRPr="00B9646F">
        <w:rPr>
          <w:rFonts w:ascii="Times New Roman" w:hAnsi="Times New Roman" w:cs="Times New Roman"/>
          <w:sz w:val="20"/>
          <w:szCs w:val="20"/>
        </w:rPr>
        <w:t xml:space="preserve"> </w:t>
      </w:r>
      <w:r w:rsidRPr="00B9646F">
        <w:rPr>
          <w:rFonts w:ascii="Times New Roman" w:hAnsi="Times New Roman" w:cs="Times New Roman"/>
          <w:b/>
          <w:bCs/>
          <w:sz w:val="20"/>
          <w:szCs w:val="20"/>
        </w:rPr>
        <w:t>R</w:t>
      </w:r>
      <w:r w:rsidRPr="00B9646F">
        <w:rPr>
          <w:rFonts w:ascii="Times New Roman" w:hAnsi="Times New Roman" w:cs="Times New Roman"/>
          <w:sz w:val="20"/>
          <w:szCs w:val="20"/>
        </w:rPr>
        <w:t>elated</w:t>
      </w:r>
      <w:r w:rsidR="00A132C0" w:rsidRPr="00B9646F">
        <w:rPr>
          <w:rFonts w:ascii="Times New Roman" w:hAnsi="Times New Roman" w:cs="Times New Roman"/>
          <w:sz w:val="20"/>
          <w:szCs w:val="20"/>
        </w:rPr>
        <w:t xml:space="preserve"> in Human Terms </w:t>
      </w:r>
      <w:r w:rsidR="00C2091E">
        <w:rPr>
          <w:rFonts w:ascii="Times New Roman" w:hAnsi="Times New Roman" w:cs="Times New Roman"/>
          <w:sz w:val="20"/>
          <w:szCs w:val="20"/>
        </w:rPr>
        <w:t xml:space="preserve">which </w:t>
      </w:r>
      <w:r w:rsidR="00A132C0" w:rsidRPr="00C2091E">
        <w:rPr>
          <w:rFonts w:ascii="Times New Roman" w:hAnsi="Times New Roman" w:cs="Times New Roman"/>
          <w:sz w:val="20"/>
          <w:szCs w:val="20"/>
        </w:rPr>
        <w:t xml:space="preserve">is </w:t>
      </w:r>
      <w:r w:rsidR="00A132C0" w:rsidRPr="00C2091E">
        <w:rPr>
          <w:rFonts w:ascii="Times New Roman" w:hAnsi="Times New Roman" w:cs="Times New Roman"/>
          <w:b/>
          <w:bCs/>
          <w:sz w:val="20"/>
          <w:szCs w:val="20"/>
        </w:rPr>
        <w:t>R</w:t>
      </w:r>
      <w:r w:rsidR="00A132C0" w:rsidRPr="00C2091E">
        <w:rPr>
          <w:rFonts w:ascii="Times New Roman" w:hAnsi="Times New Roman" w:cs="Times New Roman"/>
          <w:sz w:val="20"/>
          <w:szCs w:val="20"/>
        </w:rPr>
        <w:t>elative</w:t>
      </w:r>
      <w:r w:rsidR="00BB3B30">
        <w:rPr>
          <w:rFonts w:ascii="Times New Roman" w:hAnsi="Times New Roman" w:cs="Times New Roman"/>
          <w:sz w:val="20"/>
          <w:szCs w:val="20"/>
        </w:rPr>
        <w:t>…</w:t>
      </w:r>
    </w:p>
    <w:p w14:paraId="59157E51" w14:textId="64467DC0" w:rsidR="00A132C0" w:rsidRPr="00C2091E" w:rsidRDefault="00A132C0" w:rsidP="00A132C0">
      <w:pPr>
        <w:pStyle w:val="NoSpacing"/>
        <w:numPr>
          <w:ilvl w:val="0"/>
          <w:numId w:val="3"/>
        </w:numPr>
        <w:ind w:left="426"/>
        <w:rPr>
          <w:rFonts w:ascii="Times New Roman" w:hAnsi="Times New Roman" w:cs="Times New Roman"/>
          <w:sz w:val="20"/>
          <w:szCs w:val="20"/>
        </w:rPr>
      </w:pPr>
      <w:r w:rsidRPr="00C2091E">
        <w:rPr>
          <w:rFonts w:ascii="Times New Roman" w:hAnsi="Times New Roman" w:cs="Times New Roman"/>
          <w:sz w:val="20"/>
          <w:szCs w:val="20"/>
        </w:rPr>
        <w:t xml:space="preserve">It is dependent on the </w:t>
      </w:r>
      <w:r w:rsidRPr="00C73870">
        <w:rPr>
          <w:rFonts w:ascii="Times New Roman" w:hAnsi="Times New Roman" w:cs="Times New Roman"/>
          <w:b/>
          <w:bCs/>
          <w:sz w:val="20"/>
          <w:szCs w:val="20"/>
        </w:rPr>
        <w:t>A</w:t>
      </w:r>
      <w:r w:rsidRPr="00C2091E">
        <w:rPr>
          <w:rFonts w:ascii="Times New Roman" w:hAnsi="Times New Roman" w:cs="Times New Roman"/>
          <w:sz w:val="20"/>
          <w:szCs w:val="20"/>
        </w:rPr>
        <w:t xml:space="preserve">ccuracy of the </w:t>
      </w:r>
      <w:r w:rsidR="00C2091E">
        <w:rPr>
          <w:rFonts w:ascii="Times New Roman" w:hAnsi="Times New Roman" w:cs="Times New Roman"/>
          <w:b/>
          <w:bCs/>
          <w:sz w:val="20"/>
          <w:szCs w:val="20"/>
        </w:rPr>
        <w:t>I</w:t>
      </w:r>
      <w:r w:rsidR="00C2091E" w:rsidRPr="00C2091E">
        <w:rPr>
          <w:rFonts w:ascii="Times New Roman" w:hAnsi="Times New Roman" w:cs="Times New Roman"/>
          <w:sz w:val="20"/>
          <w:szCs w:val="20"/>
        </w:rPr>
        <w:t>nstrument</w:t>
      </w:r>
      <w:r w:rsidRPr="00C2091E">
        <w:rPr>
          <w:rFonts w:ascii="Times New Roman" w:hAnsi="Times New Roman" w:cs="Times New Roman"/>
          <w:sz w:val="20"/>
          <w:szCs w:val="20"/>
        </w:rPr>
        <w:t xml:space="preserve"> of measurement which can always be </w:t>
      </w:r>
      <w:r w:rsidR="00C2091E">
        <w:rPr>
          <w:rFonts w:ascii="Times New Roman" w:hAnsi="Times New Roman" w:cs="Times New Roman"/>
          <w:b/>
          <w:bCs/>
          <w:sz w:val="20"/>
          <w:szCs w:val="20"/>
        </w:rPr>
        <w:t>I</w:t>
      </w:r>
      <w:r w:rsidRPr="00C2091E">
        <w:rPr>
          <w:rFonts w:ascii="Times New Roman" w:hAnsi="Times New Roman" w:cs="Times New Roman"/>
          <w:sz w:val="20"/>
          <w:szCs w:val="20"/>
        </w:rPr>
        <w:t>mproved.</w:t>
      </w:r>
    </w:p>
    <w:p w14:paraId="0A0D9A1D" w14:textId="0322D980" w:rsidR="00A132C0" w:rsidRPr="00C2091E" w:rsidRDefault="00C2091E" w:rsidP="00A132C0">
      <w:pPr>
        <w:pStyle w:val="NoSpacing"/>
        <w:numPr>
          <w:ilvl w:val="0"/>
          <w:numId w:val="3"/>
        </w:numPr>
        <w:ind w:left="426"/>
        <w:rPr>
          <w:rFonts w:ascii="Times New Roman" w:hAnsi="Times New Roman" w:cs="Times New Roman"/>
          <w:sz w:val="20"/>
          <w:szCs w:val="20"/>
        </w:rPr>
      </w:pPr>
      <w:r w:rsidRPr="00C2091E">
        <w:rPr>
          <w:rFonts w:ascii="Times New Roman" w:hAnsi="Times New Roman" w:cs="Times New Roman"/>
          <w:sz w:val="20"/>
          <w:szCs w:val="20"/>
        </w:rPr>
        <w:t>On the other hand,</w:t>
      </w:r>
      <w:r>
        <w:rPr>
          <w:rFonts w:ascii="Times New Roman" w:hAnsi="Times New Roman" w:cs="Times New Roman"/>
          <w:b/>
          <w:bCs/>
          <w:sz w:val="20"/>
          <w:szCs w:val="20"/>
        </w:rPr>
        <w:t xml:space="preserve"> </w:t>
      </w:r>
      <w:r w:rsidR="00A132C0" w:rsidRPr="00C2091E">
        <w:rPr>
          <w:rFonts w:ascii="Times New Roman" w:hAnsi="Times New Roman" w:cs="Times New Roman"/>
          <w:b/>
          <w:bCs/>
          <w:sz w:val="20"/>
          <w:szCs w:val="20"/>
        </w:rPr>
        <w:t>A</w:t>
      </w:r>
      <w:r w:rsidR="00A132C0" w:rsidRPr="00C2091E">
        <w:rPr>
          <w:rFonts w:ascii="Times New Roman" w:hAnsi="Times New Roman" w:cs="Times New Roman"/>
          <w:sz w:val="20"/>
          <w:szCs w:val="20"/>
        </w:rPr>
        <w:t xml:space="preserve">ccuracy </w:t>
      </w:r>
      <w:r w:rsidR="00B9646F">
        <w:rPr>
          <w:rFonts w:ascii="Times New Roman" w:hAnsi="Times New Roman" w:cs="Times New Roman"/>
          <w:sz w:val="20"/>
          <w:szCs w:val="20"/>
        </w:rPr>
        <w:t xml:space="preserve">of the Word </w:t>
      </w:r>
      <w:r w:rsidR="00A132C0" w:rsidRPr="00C2091E">
        <w:rPr>
          <w:rFonts w:ascii="Times New Roman" w:hAnsi="Times New Roman" w:cs="Times New Roman"/>
          <w:sz w:val="20"/>
          <w:szCs w:val="20"/>
        </w:rPr>
        <w:t xml:space="preserve">in Divine terms is </w:t>
      </w:r>
      <w:r w:rsidR="00A132C0" w:rsidRPr="00C2091E">
        <w:rPr>
          <w:rFonts w:ascii="Times New Roman" w:hAnsi="Times New Roman" w:cs="Times New Roman"/>
          <w:b/>
          <w:bCs/>
          <w:sz w:val="20"/>
          <w:szCs w:val="20"/>
        </w:rPr>
        <w:t>A</w:t>
      </w:r>
      <w:r w:rsidR="00A132C0" w:rsidRPr="00C2091E">
        <w:rPr>
          <w:rFonts w:ascii="Times New Roman" w:hAnsi="Times New Roman" w:cs="Times New Roman"/>
          <w:sz w:val="20"/>
          <w:szCs w:val="20"/>
        </w:rPr>
        <w:t>bsolute.</w:t>
      </w:r>
    </w:p>
    <w:p w14:paraId="57325441" w14:textId="7D2A872F" w:rsidR="00A132C0" w:rsidRPr="00C2091E" w:rsidRDefault="00A132C0" w:rsidP="00A132C0">
      <w:pPr>
        <w:pStyle w:val="NoSpacing"/>
        <w:ind w:left="426"/>
        <w:rPr>
          <w:rFonts w:ascii="Times New Roman" w:hAnsi="Times New Roman" w:cs="Times New Roman"/>
          <w:sz w:val="20"/>
          <w:szCs w:val="20"/>
        </w:rPr>
      </w:pPr>
      <w:r w:rsidRPr="00C2091E">
        <w:rPr>
          <w:rFonts w:ascii="Times New Roman" w:hAnsi="Times New Roman" w:cs="Times New Roman"/>
          <w:sz w:val="20"/>
          <w:szCs w:val="20"/>
        </w:rPr>
        <w:t xml:space="preserve">Hence, </w:t>
      </w:r>
      <w:r w:rsidR="00C2091E">
        <w:rPr>
          <w:rFonts w:ascii="Times New Roman" w:hAnsi="Times New Roman" w:cs="Times New Roman"/>
          <w:sz w:val="20"/>
          <w:szCs w:val="20"/>
        </w:rPr>
        <w:t xml:space="preserve">a Biblical </w:t>
      </w:r>
      <w:r w:rsidR="00C2091E" w:rsidRPr="00C2091E">
        <w:rPr>
          <w:rFonts w:ascii="Times New Roman" w:hAnsi="Times New Roman" w:cs="Times New Roman"/>
          <w:b/>
          <w:bCs/>
          <w:sz w:val="20"/>
          <w:szCs w:val="20"/>
        </w:rPr>
        <w:t>F</w:t>
      </w:r>
      <w:r w:rsidR="00C2091E">
        <w:rPr>
          <w:rFonts w:ascii="Times New Roman" w:hAnsi="Times New Roman" w:cs="Times New Roman"/>
          <w:sz w:val="20"/>
          <w:szCs w:val="20"/>
        </w:rPr>
        <w:t>act</w:t>
      </w:r>
      <w:r w:rsidRPr="00C2091E">
        <w:rPr>
          <w:rFonts w:ascii="Times New Roman" w:hAnsi="Times New Roman" w:cs="Times New Roman"/>
          <w:sz w:val="20"/>
          <w:szCs w:val="20"/>
        </w:rPr>
        <w:t xml:space="preserve"> may be </w:t>
      </w:r>
      <w:r w:rsidR="00C2091E">
        <w:rPr>
          <w:rFonts w:ascii="Times New Roman" w:hAnsi="Times New Roman" w:cs="Times New Roman"/>
          <w:b/>
          <w:bCs/>
          <w:sz w:val="20"/>
          <w:szCs w:val="20"/>
        </w:rPr>
        <w:t>F</w:t>
      </w:r>
      <w:r w:rsidRPr="00C2091E">
        <w:rPr>
          <w:rFonts w:ascii="Times New Roman" w:hAnsi="Times New Roman" w:cs="Times New Roman"/>
          <w:sz w:val="20"/>
          <w:szCs w:val="20"/>
        </w:rPr>
        <w:t>ound to be “</w:t>
      </w:r>
      <w:r w:rsidR="00BB3B30">
        <w:rPr>
          <w:rFonts w:ascii="Times New Roman" w:hAnsi="Times New Roman" w:cs="Times New Roman"/>
          <w:b/>
          <w:bCs/>
          <w:sz w:val="20"/>
          <w:szCs w:val="20"/>
        </w:rPr>
        <w:t>I</w:t>
      </w:r>
      <w:r w:rsidRPr="00C2091E">
        <w:rPr>
          <w:rFonts w:ascii="Times New Roman" w:hAnsi="Times New Roman" w:cs="Times New Roman"/>
          <w:sz w:val="20"/>
          <w:szCs w:val="20"/>
        </w:rPr>
        <w:t xml:space="preserve">naccurate” because of the </w:t>
      </w:r>
      <w:r w:rsidR="00BB3B30" w:rsidRPr="00BB3B30">
        <w:rPr>
          <w:rFonts w:ascii="Times New Roman" w:hAnsi="Times New Roman" w:cs="Times New Roman"/>
          <w:b/>
          <w:bCs/>
          <w:sz w:val="20"/>
          <w:szCs w:val="20"/>
        </w:rPr>
        <w:t>I</w:t>
      </w:r>
      <w:r w:rsidRPr="00BB3B30">
        <w:rPr>
          <w:rFonts w:ascii="Times New Roman" w:hAnsi="Times New Roman" w:cs="Times New Roman"/>
          <w:sz w:val="20"/>
          <w:szCs w:val="20"/>
        </w:rPr>
        <w:t>mperfections</w:t>
      </w:r>
      <w:r w:rsidRPr="00C2091E">
        <w:rPr>
          <w:rFonts w:ascii="Times New Roman" w:hAnsi="Times New Roman" w:cs="Times New Roman"/>
          <w:sz w:val="20"/>
          <w:szCs w:val="20"/>
        </w:rPr>
        <w:t xml:space="preserve"> of human measurement, </w:t>
      </w:r>
      <w:r w:rsidR="00AF662F">
        <w:rPr>
          <w:rFonts w:ascii="Times New Roman" w:hAnsi="Times New Roman" w:cs="Times New Roman"/>
          <w:sz w:val="20"/>
          <w:szCs w:val="20"/>
        </w:rPr>
        <w:t>t</w:t>
      </w:r>
      <w:r w:rsidRPr="00C2091E">
        <w:rPr>
          <w:rFonts w:ascii="Times New Roman" w:hAnsi="Times New Roman" w:cs="Times New Roman"/>
          <w:sz w:val="20"/>
          <w:szCs w:val="20"/>
        </w:rPr>
        <w:t>he limitations of human comprehension</w:t>
      </w:r>
      <w:r w:rsidR="00AF662F">
        <w:rPr>
          <w:rFonts w:ascii="Times New Roman" w:hAnsi="Times New Roman" w:cs="Times New Roman"/>
          <w:sz w:val="20"/>
          <w:szCs w:val="20"/>
        </w:rPr>
        <w:t xml:space="preserve"> and the appropriate time of development.</w:t>
      </w:r>
    </w:p>
    <w:p w14:paraId="1BC25BA7" w14:textId="1D3D6426" w:rsidR="00C2091E" w:rsidRDefault="00A132C0" w:rsidP="00C2091E">
      <w:pPr>
        <w:pStyle w:val="NoSpacing"/>
        <w:numPr>
          <w:ilvl w:val="0"/>
          <w:numId w:val="3"/>
        </w:numPr>
        <w:ind w:left="426"/>
        <w:rPr>
          <w:rFonts w:ascii="Times New Roman" w:hAnsi="Times New Roman" w:cs="Times New Roman"/>
          <w:sz w:val="20"/>
          <w:szCs w:val="20"/>
        </w:rPr>
      </w:pPr>
      <w:r w:rsidRPr="00AF662F">
        <w:rPr>
          <w:rFonts w:ascii="Times New Roman" w:hAnsi="Times New Roman" w:cs="Times New Roman"/>
          <w:b/>
          <w:bCs/>
          <w:sz w:val="20"/>
          <w:szCs w:val="20"/>
        </w:rPr>
        <w:t>A</w:t>
      </w:r>
      <w:r w:rsidRPr="00C2091E">
        <w:rPr>
          <w:rFonts w:ascii="Times New Roman" w:hAnsi="Times New Roman" w:cs="Times New Roman"/>
          <w:sz w:val="20"/>
          <w:szCs w:val="20"/>
        </w:rPr>
        <w:t xml:space="preserve">ccuracy in Biblical terms is only </w:t>
      </w:r>
      <w:r w:rsidR="00C2091E">
        <w:rPr>
          <w:rFonts w:ascii="Times New Roman" w:hAnsi="Times New Roman" w:cs="Times New Roman"/>
          <w:sz w:val="20"/>
          <w:szCs w:val="20"/>
        </w:rPr>
        <w:t xml:space="preserve">claimed </w:t>
      </w:r>
      <w:r w:rsidRPr="00C2091E">
        <w:rPr>
          <w:rFonts w:ascii="Times New Roman" w:hAnsi="Times New Roman" w:cs="Times New Roman"/>
          <w:sz w:val="20"/>
          <w:szCs w:val="20"/>
        </w:rPr>
        <w:t>for the Original Bible</w:t>
      </w:r>
      <w:r w:rsidR="00AF662F">
        <w:rPr>
          <w:rFonts w:ascii="Times New Roman" w:hAnsi="Times New Roman" w:cs="Times New Roman"/>
          <w:sz w:val="20"/>
          <w:szCs w:val="20"/>
        </w:rPr>
        <w:t xml:space="preserve"> Manuscripts – not their Translations</w:t>
      </w:r>
      <w:r w:rsidRPr="00C2091E">
        <w:rPr>
          <w:rFonts w:ascii="Times New Roman" w:hAnsi="Times New Roman" w:cs="Times New Roman"/>
          <w:sz w:val="20"/>
          <w:szCs w:val="20"/>
        </w:rPr>
        <w:t>!</w:t>
      </w:r>
    </w:p>
    <w:p w14:paraId="07BF4F6F" w14:textId="77777777" w:rsidR="004D2F1F" w:rsidRPr="00B9646F" w:rsidRDefault="004D2F1F" w:rsidP="004D2F1F">
      <w:pPr>
        <w:pStyle w:val="NoSpacing"/>
        <w:ind w:left="426"/>
        <w:rPr>
          <w:rFonts w:ascii="Times New Roman" w:hAnsi="Times New Roman" w:cs="Times New Roman"/>
          <w:sz w:val="20"/>
          <w:szCs w:val="20"/>
        </w:rPr>
      </w:pPr>
    </w:p>
    <w:p w14:paraId="16D5CF4D" w14:textId="51493470" w:rsidR="00A132C0" w:rsidRPr="00C2091E" w:rsidRDefault="00A132C0" w:rsidP="00A132C0">
      <w:pPr>
        <w:pStyle w:val="NoSpacing"/>
        <w:numPr>
          <w:ilvl w:val="0"/>
          <w:numId w:val="4"/>
        </w:numPr>
        <w:ind w:left="284" w:hanging="284"/>
        <w:rPr>
          <w:rFonts w:ascii="Times New Roman" w:hAnsi="Times New Roman" w:cs="Times New Roman"/>
          <w:b/>
          <w:bCs/>
          <w:smallCaps/>
          <w:sz w:val="20"/>
          <w:szCs w:val="20"/>
        </w:rPr>
      </w:pPr>
      <w:r w:rsidRPr="00C2091E">
        <w:rPr>
          <w:rFonts w:ascii="Times New Roman" w:hAnsi="Times New Roman" w:cs="Times New Roman"/>
          <w:b/>
          <w:bCs/>
          <w:smallCaps/>
          <w:sz w:val="20"/>
          <w:szCs w:val="20"/>
        </w:rPr>
        <w:t>The Composition of the Bible.</w:t>
      </w:r>
    </w:p>
    <w:p w14:paraId="5AD873F5" w14:textId="2124A27C" w:rsidR="00A132C0" w:rsidRDefault="00C2091E" w:rsidP="008562E8">
      <w:pPr>
        <w:pStyle w:val="NoSpacing"/>
        <w:numPr>
          <w:ilvl w:val="0"/>
          <w:numId w:val="5"/>
        </w:numPr>
        <w:tabs>
          <w:tab w:val="left" w:pos="7088"/>
          <w:tab w:val="left" w:pos="7371"/>
          <w:tab w:val="left" w:pos="7655"/>
        </w:tabs>
        <w:ind w:left="426" w:hanging="284"/>
        <w:rPr>
          <w:rFonts w:ascii="Times New Roman" w:hAnsi="Times New Roman" w:cs="Times New Roman"/>
          <w:sz w:val="20"/>
          <w:szCs w:val="20"/>
        </w:rPr>
      </w:pPr>
      <w:r>
        <w:rPr>
          <w:rFonts w:ascii="Times New Roman" w:hAnsi="Times New Roman" w:cs="Times New Roman"/>
          <w:sz w:val="20"/>
          <w:szCs w:val="20"/>
        </w:rPr>
        <w:t xml:space="preserve">The English word, </w:t>
      </w:r>
      <w:r w:rsidR="00A132C0" w:rsidRPr="00C2091E">
        <w:rPr>
          <w:rFonts w:ascii="Times New Roman" w:hAnsi="Times New Roman" w:cs="Times New Roman"/>
          <w:sz w:val="20"/>
          <w:szCs w:val="20"/>
        </w:rPr>
        <w:t>“</w:t>
      </w:r>
      <w:r w:rsidR="00A132C0" w:rsidRPr="00BB3B30">
        <w:rPr>
          <w:rFonts w:ascii="Times New Roman" w:hAnsi="Times New Roman" w:cs="Times New Roman"/>
          <w:b/>
          <w:bCs/>
          <w:i/>
          <w:iCs/>
          <w:sz w:val="20"/>
          <w:szCs w:val="20"/>
        </w:rPr>
        <w:t>Bible</w:t>
      </w:r>
      <w:r w:rsidR="00A132C0" w:rsidRPr="00C2091E">
        <w:rPr>
          <w:rFonts w:ascii="Times New Roman" w:hAnsi="Times New Roman" w:cs="Times New Roman"/>
          <w:sz w:val="20"/>
          <w:szCs w:val="20"/>
        </w:rPr>
        <w:t xml:space="preserve">” </w:t>
      </w:r>
      <w:r>
        <w:rPr>
          <w:rFonts w:ascii="Times New Roman" w:hAnsi="Times New Roman" w:cs="Times New Roman"/>
          <w:sz w:val="20"/>
          <w:szCs w:val="20"/>
        </w:rPr>
        <w:t xml:space="preserve">is </w:t>
      </w:r>
      <w:r w:rsidR="00A132C0" w:rsidRPr="00C2091E">
        <w:rPr>
          <w:rFonts w:ascii="Times New Roman" w:hAnsi="Times New Roman" w:cs="Times New Roman"/>
          <w:sz w:val="20"/>
          <w:szCs w:val="20"/>
        </w:rPr>
        <w:t xml:space="preserve">from </w:t>
      </w:r>
      <w:r w:rsidR="008562E8">
        <w:rPr>
          <w:rFonts w:ascii="Times New Roman" w:hAnsi="Times New Roman" w:cs="Times New Roman"/>
          <w:sz w:val="20"/>
          <w:szCs w:val="20"/>
        </w:rPr>
        <w:t xml:space="preserve">the </w:t>
      </w:r>
      <w:r w:rsidR="00A132C0" w:rsidRPr="00C2091E">
        <w:rPr>
          <w:rFonts w:ascii="Times New Roman" w:hAnsi="Times New Roman" w:cs="Times New Roman"/>
          <w:sz w:val="20"/>
          <w:szCs w:val="20"/>
        </w:rPr>
        <w:t>Greek “</w:t>
      </w:r>
      <w:proofErr w:type="spellStart"/>
      <w:r w:rsidR="00A132C0" w:rsidRPr="008562E8">
        <w:rPr>
          <w:rFonts w:ascii="Times New Roman" w:hAnsi="Times New Roman" w:cs="Times New Roman"/>
          <w:i/>
          <w:iCs/>
          <w:sz w:val="20"/>
          <w:szCs w:val="20"/>
        </w:rPr>
        <w:t>biblios</w:t>
      </w:r>
      <w:proofErr w:type="spellEnd"/>
      <w:r w:rsidR="00A132C0" w:rsidRPr="00C2091E">
        <w:rPr>
          <w:rFonts w:ascii="Times New Roman" w:hAnsi="Times New Roman" w:cs="Times New Roman"/>
          <w:sz w:val="20"/>
          <w:szCs w:val="20"/>
        </w:rPr>
        <w:t xml:space="preserve">” = </w:t>
      </w:r>
      <w:r w:rsidR="00A132C0" w:rsidRPr="00B9646F">
        <w:rPr>
          <w:rFonts w:ascii="Times New Roman" w:hAnsi="Times New Roman" w:cs="Times New Roman"/>
          <w:b/>
          <w:bCs/>
          <w:sz w:val="20"/>
          <w:szCs w:val="20"/>
        </w:rPr>
        <w:t>B</w:t>
      </w:r>
      <w:r w:rsidR="00A132C0" w:rsidRPr="00C2091E">
        <w:rPr>
          <w:rFonts w:ascii="Times New Roman" w:hAnsi="Times New Roman" w:cs="Times New Roman"/>
          <w:sz w:val="20"/>
          <w:szCs w:val="20"/>
        </w:rPr>
        <w:t xml:space="preserve">ooks </w:t>
      </w:r>
      <w:r w:rsidR="00BB3B30">
        <w:rPr>
          <w:rFonts w:ascii="Times New Roman" w:hAnsi="Times New Roman" w:cs="Times New Roman"/>
          <w:sz w:val="20"/>
          <w:szCs w:val="20"/>
        </w:rPr>
        <w:tab/>
      </w:r>
      <w:r w:rsidR="00A132C0" w:rsidRPr="00C2091E">
        <w:rPr>
          <w:rFonts w:ascii="Times New Roman" w:hAnsi="Times New Roman" w:cs="Times New Roman"/>
          <w:sz w:val="20"/>
          <w:szCs w:val="20"/>
        </w:rPr>
        <w:t>cf. Psa.</w:t>
      </w:r>
      <w:r w:rsidR="00C17E77" w:rsidRPr="00C2091E">
        <w:rPr>
          <w:rFonts w:ascii="Times New Roman" w:hAnsi="Times New Roman" w:cs="Times New Roman"/>
          <w:sz w:val="20"/>
          <w:szCs w:val="20"/>
        </w:rPr>
        <w:t xml:space="preserve"> 40:7; Heb. 10:7</w:t>
      </w:r>
    </w:p>
    <w:p w14:paraId="21EA1FE8" w14:textId="157A2094" w:rsidR="008562E8" w:rsidRDefault="008562E8" w:rsidP="008562E8">
      <w:pPr>
        <w:pStyle w:val="NoSpacing"/>
        <w:tabs>
          <w:tab w:val="left" w:pos="7088"/>
          <w:tab w:val="left" w:pos="7371"/>
          <w:tab w:val="left" w:pos="7655"/>
        </w:tabs>
        <w:ind w:left="426"/>
        <w:rPr>
          <w:rFonts w:ascii="Times New Roman" w:hAnsi="Times New Roman" w:cs="Times New Roman"/>
          <w:sz w:val="20"/>
          <w:szCs w:val="20"/>
        </w:rPr>
      </w:pPr>
      <w:r w:rsidRPr="008562E8">
        <w:rPr>
          <w:rFonts w:ascii="Times New Roman" w:hAnsi="Times New Roman" w:cs="Times New Roman"/>
          <w:i/>
          <w:iCs/>
          <w:sz w:val="20"/>
          <w:szCs w:val="20"/>
        </w:rPr>
        <w:t xml:space="preserve">Then said I, Lo, I come: In the volume of the </w:t>
      </w:r>
      <w:proofErr w:type="gramStart"/>
      <w:r w:rsidRPr="008562E8">
        <w:rPr>
          <w:rFonts w:ascii="Times New Roman" w:hAnsi="Times New Roman" w:cs="Times New Roman"/>
          <w:b/>
          <w:bCs/>
          <w:i/>
          <w:iCs/>
          <w:sz w:val="20"/>
          <w:szCs w:val="20"/>
        </w:rPr>
        <w:t>book</w:t>
      </w:r>
      <w:proofErr w:type="gramEnd"/>
      <w:r w:rsidRPr="008562E8">
        <w:rPr>
          <w:rFonts w:ascii="Times New Roman" w:hAnsi="Times New Roman" w:cs="Times New Roman"/>
          <w:i/>
          <w:iCs/>
          <w:sz w:val="20"/>
          <w:szCs w:val="20"/>
        </w:rPr>
        <w:t xml:space="preserve"> it is written of </w:t>
      </w:r>
      <w:r>
        <w:rPr>
          <w:rFonts w:ascii="Times New Roman" w:hAnsi="Times New Roman" w:cs="Times New Roman"/>
          <w:i/>
          <w:iCs/>
          <w:sz w:val="20"/>
          <w:szCs w:val="20"/>
        </w:rPr>
        <w:t>Me.</w:t>
      </w:r>
      <w:r>
        <w:rPr>
          <w:rFonts w:ascii="Times New Roman" w:hAnsi="Times New Roman" w:cs="Times New Roman"/>
          <w:i/>
          <w:iCs/>
          <w:sz w:val="20"/>
          <w:szCs w:val="20"/>
        </w:rPr>
        <w:tab/>
      </w:r>
    </w:p>
    <w:p w14:paraId="73F48B0E" w14:textId="54B0F704" w:rsidR="00C17E77" w:rsidRDefault="00C17E77" w:rsidP="008562E8">
      <w:pPr>
        <w:pStyle w:val="NoSpacing"/>
        <w:numPr>
          <w:ilvl w:val="0"/>
          <w:numId w:val="5"/>
        </w:numPr>
        <w:tabs>
          <w:tab w:val="left" w:pos="7088"/>
          <w:tab w:val="left" w:pos="7371"/>
          <w:tab w:val="left" w:pos="7655"/>
        </w:tabs>
        <w:ind w:left="426" w:hanging="284"/>
        <w:rPr>
          <w:rFonts w:ascii="Times New Roman" w:hAnsi="Times New Roman" w:cs="Times New Roman"/>
          <w:sz w:val="20"/>
          <w:szCs w:val="20"/>
        </w:rPr>
      </w:pPr>
      <w:r w:rsidRPr="00C2091E">
        <w:rPr>
          <w:rFonts w:ascii="Times New Roman" w:hAnsi="Times New Roman" w:cs="Times New Roman"/>
          <w:sz w:val="20"/>
          <w:szCs w:val="20"/>
        </w:rPr>
        <w:t>“</w:t>
      </w:r>
      <w:r w:rsidRPr="00BB3B30">
        <w:rPr>
          <w:rFonts w:ascii="Times New Roman" w:hAnsi="Times New Roman" w:cs="Times New Roman"/>
          <w:b/>
          <w:bCs/>
          <w:i/>
          <w:iCs/>
          <w:sz w:val="20"/>
          <w:szCs w:val="20"/>
        </w:rPr>
        <w:t>Scripture</w:t>
      </w:r>
      <w:r w:rsidRPr="00C2091E">
        <w:rPr>
          <w:rFonts w:ascii="Times New Roman" w:hAnsi="Times New Roman" w:cs="Times New Roman"/>
          <w:sz w:val="20"/>
          <w:szCs w:val="20"/>
        </w:rPr>
        <w:t xml:space="preserve">” </w:t>
      </w:r>
      <w:r w:rsidR="008562E8">
        <w:rPr>
          <w:rFonts w:ascii="Times New Roman" w:hAnsi="Times New Roman" w:cs="Times New Roman"/>
          <w:sz w:val="20"/>
          <w:szCs w:val="20"/>
        </w:rPr>
        <w:t xml:space="preserve">is </w:t>
      </w:r>
      <w:r w:rsidRPr="00C2091E">
        <w:rPr>
          <w:rFonts w:ascii="Times New Roman" w:hAnsi="Times New Roman" w:cs="Times New Roman"/>
          <w:sz w:val="20"/>
          <w:szCs w:val="20"/>
        </w:rPr>
        <w:t>from Latin = writing</w:t>
      </w:r>
      <w:r w:rsidR="008562E8">
        <w:rPr>
          <w:rFonts w:ascii="Times New Roman" w:hAnsi="Times New Roman" w:cs="Times New Roman"/>
          <w:sz w:val="20"/>
          <w:szCs w:val="20"/>
        </w:rPr>
        <w:t>,</w:t>
      </w:r>
      <w:r w:rsidRPr="00C2091E">
        <w:rPr>
          <w:rFonts w:ascii="Times New Roman" w:hAnsi="Times New Roman" w:cs="Times New Roman"/>
          <w:sz w:val="20"/>
          <w:szCs w:val="20"/>
        </w:rPr>
        <w:t xml:space="preserve"> hence, a Library of books.</w:t>
      </w:r>
      <w:r w:rsidR="008562E8">
        <w:rPr>
          <w:rFonts w:ascii="Times New Roman" w:hAnsi="Times New Roman" w:cs="Times New Roman"/>
          <w:sz w:val="20"/>
          <w:szCs w:val="20"/>
        </w:rPr>
        <w:tab/>
      </w:r>
      <w:r w:rsidR="008562E8" w:rsidRPr="008562E8">
        <w:rPr>
          <w:rFonts w:ascii="Times New Roman" w:hAnsi="Times New Roman" w:cs="Times New Roman"/>
          <w:sz w:val="20"/>
          <w:szCs w:val="20"/>
        </w:rPr>
        <w:t>cf. Dan. 10:21;</w:t>
      </w:r>
    </w:p>
    <w:p w14:paraId="18DD5566" w14:textId="240149B8" w:rsidR="008562E8" w:rsidRPr="008562E8" w:rsidRDefault="008562E8" w:rsidP="008562E8">
      <w:pPr>
        <w:pStyle w:val="NoSpacing"/>
        <w:tabs>
          <w:tab w:val="left" w:pos="7088"/>
          <w:tab w:val="left" w:pos="7371"/>
          <w:tab w:val="left" w:pos="7655"/>
        </w:tabs>
        <w:ind w:left="426"/>
        <w:rPr>
          <w:rFonts w:ascii="Times New Roman" w:hAnsi="Times New Roman" w:cs="Times New Roman"/>
          <w:i/>
          <w:iCs/>
          <w:sz w:val="20"/>
          <w:szCs w:val="20"/>
        </w:rPr>
      </w:pPr>
      <w:r w:rsidRPr="008562E8">
        <w:rPr>
          <w:rFonts w:ascii="Times New Roman" w:hAnsi="Times New Roman" w:cs="Times New Roman"/>
          <w:i/>
          <w:iCs/>
          <w:sz w:val="20"/>
          <w:szCs w:val="20"/>
        </w:rPr>
        <w:t xml:space="preserve">But I will shew thee that which is noted in the </w:t>
      </w:r>
      <w:r w:rsidRPr="008562E8">
        <w:rPr>
          <w:rFonts w:ascii="Times New Roman" w:hAnsi="Times New Roman" w:cs="Times New Roman"/>
          <w:b/>
          <w:bCs/>
          <w:i/>
          <w:iCs/>
          <w:sz w:val="20"/>
          <w:szCs w:val="20"/>
        </w:rPr>
        <w:t>scripture</w:t>
      </w:r>
      <w:r w:rsidRPr="008562E8">
        <w:rPr>
          <w:rFonts w:ascii="Times New Roman" w:hAnsi="Times New Roman" w:cs="Times New Roman"/>
          <w:i/>
          <w:iCs/>
          <w:sz w:val="20"/>
          <w:szCs w:val="20"/>
        </w:rPr>
        <w:t xml:space="preserve"> of truth: </w:t>
      </w:r>
    </w:p>
    <w:p w14:paraId="15D260F2" w14:textId="4B2AD98A" w:rsidR="00C17E77" w:rsidRDefault="00C17E77" w:rsidP="008562E8">
      <w:pPr>
        <w:pStyle w:val="NoSpacing"/>
        <w:numPr>
          <w:ilvl w:val="0"/>
          <w:numId w:val="5"/>
        </w:numPr>
        <w:tabs>
          <w:tab w:val="left" w:pos="7088"/>
          <w:tab w:val="left" w:pos="7371"/>
          <w:tab w:val="left" w:pos="7655"/>
        </w:tabs>
        <w:ind w:left="426" w:hanging="284"/>
        <w:rPr>
          <w:rFonts w:ascii="Times New Roman" w:hAnsi="Times New Roman" w:cs="Times New Roman"/>
          <w:sz w:val="20"/>
          <w:szCs w:val="20"/>
        </w:rPr>
      </w:pPr>
      <w:r w:rsidRPr="00C2091E">
        <w:rPr>
          <w:rFonts w:ascii="Times New Roman" w:hAnsi="Times New Roman" w:cs="Times New Roman"/>
          <w:sz w:val="20"/>
          <w:szCs w:val="20"/>
        </w:rPr>
        <w:t>“</w:t>
      </w:r>
      <w:r w:rsidRPr="00BB3B30">
        <w:rPr>
          <w:rFonts w:ascii="Times New Roman" w:hAnsi="Times New Roman" w:cs="Times New Roman"/>
          <w:b/>
          <w:bCs/>
          <w:i/>
          <w:iCs/>
          <w:sz w:val="20"/>
          <w:szCs w:val="20"/>
        </w:rPr>
        <w:t>The Word of God</w:t>
      </w:r>
      <w:r w:rsidRPr="00C2091E">
        <w:rPr>
          <w:rFonts w:ascii="Times New Roman" w:hAnsi="Times New Roman" w:cs="Times New Roman"/>
          <w:sz w:val="20"/>
          <w:szCs w:val="20"/>
        </w:rPr>
        <w:t xml:space="preserve">” – </w:t>
      </w:r>
      <w:r w:rsidR="00AF662F">
        <w:rPr>
          <w:rFonts w:ascii="Times New Roman" w:hAnsi="Times New Roman" w:cs="Times New Roman"/>
          <w:i/>
          <w:iCs/>
          <w:sz w:val="20"/>
          <w:szCs w:val="20"/>
        </w:rPr>
        <w:t>T</w:t>
      </w:r>
      <w:r w:rsidR="008562E8" w:rsidRPr="008562E8">
        <w:rPr>
          <w:rFonts w:ascii="Times New Roman" w:hAnsi="Times New Roman" w:cs="Times New Roman"/>
          <w:i/>
          <w:iCs/>
          <w:sz w:val="20"/>
          <w:szCs w:val="20"/>
        </w:rPr>
        <w:t xml:space="preserve">ake…the sword of the Spirit, which is </w:t>
      </w:r>
      <w:r w:rsidR="008562E8" w:rsidRPr="00BB3B30">
        <w:rPr>
          <w:rFonts w:ascii="Times New Roman" w:hAnsi="Times New Roman" w:cs="Times New Roman"/>
          <w:b/>
          <w:bCs/>
          <w:i/>
          <w:iCs/>
          <w:sz w:val="20"/>
          <w:szCs w:val="20"/>
        </w:rPr>
        <w:t>the word of God</w:t>
      </w:r>
      <w:r w:rsidR="008562E8" w:rsidRPr="008562E8">
        <w:rPr>
          <w:rFonts w:ascii="Times New Roman" w:hAnsi="Times New Roman" w:cs="Times New Roman"/>
          <w:i/>
          <w:iCs/>
          <w:sz w:val="20"/>
          <w:szCs w:val="20"/>
        </w:rPr>
        <w:t>;</w:t>
      </w:r>
      <w:r w:rsidR="008562E8" w:rsidRPr="008562E8">
        <w:rPr>
          <w:rFonts w:ascii="Times New Roman" w:hAnsi="Times New Roman" w:cs="Times New Roman"/>
          <w:i/>
          <w:iCs/>
          <w:sz w:val="20"/>
          <w:szCs w:val="20"/>
        </w:rPr>
        <w:tab/>
      </w:r>
      <w:r w:rsidRPr="00C2091E">
        <w:rPr>
          <w:rFonts w:ascii="Times New Roman" w:hAnsi="Times New Roman" w:cs="Times New Roman"/>
          <w:sz w:val="20"/>
          <w:szCs w:val="20"/>
        </w:rPr>
        <w:t>Eph. 6:17; Heb. 4:12</w:t>
      </w:r>
    </w:p>
    <w:p w14:paraId="22007E5E" w14:textId="793C9D5F" w:rsidR="008562E8" w:rsidRPr="008562E8" w:rsidRDefault="00912F98" w:rsidP="008562E8">
      <w:pPr>
        <w:pStyle w:val="NoSpacing"/>
        <w:tabs>
          <w:tab w:val="left" w:pos="7088"/>
          <w:tab w:val="left" w:pos="7371"/>
          <w:tab w:val="left" w:pos="7655"/>
        </w:tabs>
        <w:ind w:left="426"/>
        <w:rPr>
          <w:rFonts w:ascii="Times New Roman" w:hAnsi="Times New Roman" w:cs="Times New Roman"/>
          <w:i/>
          <w:iCs/>
          <w:sz w:val="20"/>
          <w:szCs w:val="20"/>
        </w:rPr>
      </w:pPr>
      <w:r>
        <w:rPr>
          <w:rFonts w:ascii="Times New Roman" w:hAnsi="Times New Roman" w:cs="Times New Roman"/>
          <w:b/>
          <w:bCs/>
          <w:i/>
          <w:iCs/>
          <w:sz w:val="20"/>
          <w:szCs w:val="20"/>
        </w:rPr>
        <w:t>T</w:t>
      </w:r>
      <w:r w:rsidR="008562E8" w:rsidRPr="00BB3B30">
        <w:rPr>
          <w:rFonts w:ascii="Times New Roman" w:hAnsi="Times New Roman" w:cs="Times New Roman"/>
          <w:b/>
          <w:bCs/>
          <w:i/>
          <w:iCs/>
          <w:sz w:val="20"/>
          <w:szCs w:val="20"/>
        </w:rPr>
        <w:t>he word of God</w:t>
      </w:r>
      <w:r w:rsidR="008562E8" w:rsidRPr="008562E8">
        <w:rPr>
          <w:rFonts w:ascii="Times New Roman" w:hAnsi="Times New Roman" w:cs="Times New Roman"/>
          <w:i/>
          <w:iCs/>
          <w:sz w:val="20"/>
          <w:szCs w:val="20"/>
        </w:rPr>
        <w:t xml:space="preserve"> is living and powerful, and sharper than any two-edged sword, piercing even to the division of soul and spirit, and of joints and marrow, and is a discerner of the thoughts and intents of the heart.</w:t>
      </w:r>
      <w:r w:rsidR="00AF662F" w:rsidRPr="00AF662F">
        <w:rPr>
          <w:rFonts w:ascii="Times New Roman" w:hAnsi="Times New Roman" w:cs="Times New Roman"/>
          <w:sz w:val="20"/>
          <w:szCs w:val="20"/>
        </w:rPr>
        <w:t xml:space="preserve"> [NKJV]</w:t>
      </w:r>
    </w:p>
    <w:p w14:paraId="07848AF7" w14:textId="77777777" w:rsidR="00C17E77" w:rsidRPr="00C2091E" w:rsidRDefault="00C17E77" w:rsidP="00B9646F">
      <w:pPr>
        <w:pStyle w:val="NoSpacing"/>
        <w:ind w:left="426"/>
        <w:rPr>
          <w:rFonts w:ascii="Times New Roman" w:hAnsi="Times New Roman" w:cs="Times New Roman"/>
          <w:sz w:val="20"/>
          <w:szCs w:val="20"/>
        </w:rPr>
      </w:pPr>
    </w:p>
    <w:p w14:paraId="2609810B" w14:textId="34329FAA" w:rsidR="00C17E77" w:rsidRPr="00AA6968" w:rsidRDefault="00C17E77" w:rsidP="00C17E77">
      <w:pPr>
        <w:pStyle w:val="NoSpacing"/>
        <w:numPr>
          <w:ilvl w:val="0"/>
          <w:numId w:val="4"/>
        </w:numPr>
        <w:ind w:left="284" w:hanging="284"/>
        <w:rPr>
          <w:rFonts w:ascii="Times New Roman" w:hAnsi="Times New Roman" w:cs="Times New Roman"/>
          <w:sz w:val="20"/>
          <w:szCs w:val="20"/>
        </w:rPr>
      </w:pPr>
      <w:r w:rsidRPr="00AA6968">
        <w:rPr>
          <w:rFonts w:ascii="Times New Roman" w:hAnsi="Times New Roman" w:cs="Times New Roman"/>
          <w:b/>
          <w:smallCaps/>
          <w:sz w:val="20"/>
          <w:szCs w:val="20"/>
        </w:rPr>
        <w:t>The Inspiration of the Bible</w:t>
      </w:r>
      <w:r w:rsidR="00AA6968" w:rsidRPr="00AA6968">
        <w:rPr>
          <w:rFonts w:ascii="Times New Roman" w:hAnsi="Times New Roman" w:cs="Times New Roman"/>
          <w:b/>
          <w:smallCaps/>
          <w:sz w:val="20"/>
          <w:szCs w:val="20"/>
        </w:rPr>
        <w:t xml:space="preserve"> - </w:t>
      </w:r>
      <w:r w:rsidRPr="00AA6968">
        <w:rPr>
          <w:rFonts w:ascii="Times New Roman" w:hAnsi="Times New Roman" w:cs="Times New Roman"/>
          <w:sz w:val="20"/>
          <w:szCs w:val="20"/>
        </w:rPr>
        <w:t xml:space="preserve">The Bible does </w:t>
      </w:r>
      <w:r w:rsidR="00AA6968">
        <w:rPr>
          <w:rFonts w:ascii="Times New Roman" w:hAnsi="Times New Roman" w:cs="Times New Roman"/>
          <w:sz w:val="20"/>
          <w:szCs w:val="20"/>
        </w:rPr>
        <w:t>n</w:t>
      </w:r>
      <w:r w:rsidRPr="00AA6968">
        <w:rPr>
          <w:rFonts w:ascii="Times New Roman" w:hAnsi="Times New Roman" w:cs="Times New Roman"/>
          <w:sz w:val="20"/>
          <w:szCs w:val="20"/>
        </w:rPr>
        <w:t>ot Contain the Word, but</w:t>
      </w:r>
      <w:r w:rsidRPr="00AA6968">
        <w:rPr>
          <w:rFonts w:ascii="Times New Roman" w:hAnsi="Times New Roman" w:cs="Times New Roman"/>
          <w:b/>
          <w:bCs/>
          <w:sz w:val="20"/>
          <w:szCs w:val="20"/>
        </w:rPr>
        <w:t xml:space="preserve"> IS</w:t>
      </w:r>
      <w:r w:rsidRPr="00AA6968">
        <w:rPr>
          <w:rFonts w:ascii="Times New Roman" w:hAnsi="Times New Roman" w:cs="Times New Roman"/>
          <w:sz w:val="20"/>
          <w:szCs w:val="20"/>
        </w:rPr>
        <w:t xml:space="preserve"> the Word of God.</w:t>
      </w:r>
    </w:p>
    <w:p w14:paraId="24A74C32" w14:textId="46457773" w:rsidR="00CD3D8A" w:rsidRPr="00912F98" w:rsidRDefault="00C17E77" w:rsidP="00CD3D8A">
      <w:pPr>
        <w:pStyle w:val="NoSpacing"/>
        <w:numPr>
          <w:ilvl w:val="0"/>
          <w:numId w:val="6"/>
        </w:numPr>
        <w:tabs>
          <w:tab w:val="left" w:pos="426"/>
          <w:tab w:val="left" w:pos="5954"/>
          <w:tab w:val="left" w:pos="6663"/>
          <w:tab w:val="left" w:pos="7088"/>
          <w:tab w:val="left" w:pos="7371"/>
          <w:tab w:val="left" w:pos="7655"/>
        </w:tabs>
        <w:ind w:left="426" w:hanging="284"/>
        <w:rPr>
          <w:rFonts w:ascii="Times New Roman" w:hAnsi="Times New Roman" w:cs="Times New Roman"/>
          <w:color w:val="000000" w:themeColor="text1"/>
          <w:sz w:val="20"/>
          <w:szCs w:val="20"/>
        </w:rPr>
      </w:pPr>
      <w:r w:rsidRPr="00912F98">
        <w:rPr>
          <w:rFonts w:ascii="Times New Roman" w:hAnsi="Times New Roman" w:cs="Times New Roman"/>
          <w:color w:val="000000" w:themeColor="text1"/>
          <w:sz w:val="20"/>
          <w:szCs w:val="20"/>
        </w:rPr>
        <w:t xml:space="preserve">It is Accurate in the </w:t>
      </w:r>
      <w:r w:rsidRPr="00C73870">
        <w:rPr>
          <w:rFonts w:ascii="Times New Roman" w:hAnsi="Times New Roman" w:cs="Times New Roman"/>
          <w:b/>
          <w:bCs/>
          <w:color w:val="000000" w:themeColor="text1"/>
          <w:sz w:val="20"/>
          <w:szCs w:val="20"/>
        </w:rPr>
        <w:t>Words</w:t>
      </w:r>
      <w:r w:rsidRPr="00912F98">
        <w:rPr>
          <w:rFonts w:ascii="Times New Roman" w:hAnsi="Times New Roman" w:cs="Times New Roman"/>
          <w:color w:val="000000" w:themeColor="text1"/>
          <w:sz w:val="20"/>
          <w:szCs w:val="20"/>
        </w:rPr>
        <w:t xml:space="preserve"> Chosen. </w:t>
      </w:r>
      <w:r w:rsidRPr="00912F98">
        <w:rPr>
          <w:rFonts w:ascii="Times New Roman" w:hAnsi="Times New Roman" w:cs="Times New Roman"/>
          <w:color w:val="000000" w:themeColor="text1"/>
          <w:sz w:val="20"/>
          <w:szCs w:val="20"/>
        </w:rPr>
        <w:tab/>
      </w:r>
      <w:r w:rsidR="00CD3D8A" w:rsidRPr="00912F98">
        <w:rPr>
          <w:rFonts w:ascii="Times New Roman" w:hAnsi="Times New Roman" w:cs="Times New Roman"/>
          <w:color w:val="000000" w:themeColor="text1"/>
          <w:sz w:val="20"/>
          <w:szCs w:val="20"/>
        </w:rPr>
        <w:tab/>
      </w:r>
      <w:r w:rsidR="00CD3D8A" w:rsidRPr="00912F98">
        <w:rPr>
          <w:rFonts w:ascii="Times New Roman" w:hAnsi="Times New Roman" w:cs="Times New Roman"/>
          <w:color w:val="000000" w:themeColor="text1"/>
          <w:sz w:val="20"/>
          <w:szCs w:val="20"/>
        </w:rPr>
        <w:tab/>
        <w:t>Heb. 4:12</w:t>
      </w:r>
    </w:p>
    <w:p w14:paraId="1893DB71" w14:textId="57DD5D0E" w:rsidR="00AA6968" w:rsidRDefault="00CD3D8A" w:rsidP="00CD3D8A">
      <w:pPr>
        <w:pStyle w:val="NoSpacing"/>
        <w:tabs>
          <w:tab w:val="left" w:pos="426"/>
          <w:tab w:val="left" w:pos="6663"/>
          <w:tab w:val="left" w:pos="7088"/>
          <w:tab w:val="left" w:pos="7371"/>
          <w:tab w:val="left" w:pos="7655"/>
        </w:tabs>
        <w:ind w:left="426"/>
        <w:rPr>
          <w:rFonts w:ascii="Times New Roman" w:hAnsi="Times New Roman" w:cs="Times New Roman"/>
          <w:i/>
          <w:iCs/>
          <w:color w:val="000000" w:themeColor="text1"/>
          <w:sz w:val="20"/>
          <w:szCs w:val="20"/>
        </w:rPr>
      </w:pPr>
      <w:r w:rsidRPr="00912F98">
        <w:rPr>
          <w:rFonts w:ascii="Times New Roman" w:hAnsi="Times New Roman" w:cs="Times New Roman"/>
          <w:i/>
          <w:iCs/>
          <w:color w:val="000000" w:themeColor="text1"/>
          <w:sz w:val="20"/>
          <w:szCs w:val="20"/>
        </w:rPr>
        <w:t xml:space="preserve">The </w:t>
      </w:r>
      <w:r w:rsidRPr="004D2F1F">
        <w:rPr>
          <w:rFonts w:ascii="Times New Roman" w:hAnsi="Times New Roman" w:cs="Times New Roman"/>
          <w:b/>
          <w:bCs/>
          <w:i/>
          <w:iCs/>
          <w:color w:val="000000" w:themeColor="text1"/>
          <w:sz w:val="20"/>
          <w:szCs w:val="20"/>
        </w:rPr>
        <w:t>word of God</w:t>
      </w:r>
      <w:r w:rsidRPr="00912F98">
        <w:rPr>
          <w:rFonts w:ascii="Times New Roman" w:hAnsi="Times New Roman" w:cs="Times New Roman"/>
          <w:i/>
          <w:iCs/>
          <w:color w:val="000000" w:themeColor="text1"/>
          <w:sz w:val="20"/>
          <w:szCs w:val="20"/>
        </w:rPr>
        <w:t xml:space="preserve"> is living and powerful</w:t>
      </w:r>
      <w:r w:rsidR="004D2F1F">
        <w:rPr>
          <w:rFonts w:ascii="Times New Roman" w:hAnsi="Times New Roman" w:cs="Times New Roman"/>
          <w:i/>
          <w:iCs/>
          <w:color w:val="000000" w:themeColor="text1"/>
          <w:sz w:val="20"/>
          <w:szCs w:val="20"/>
        </w:rPr>
        <w:t>…</w:t>
      </w:r>
      <w:r w:rsidRPr="00912F98">
        <w:rPr>
          <w:rFonts w:ascii="Times New Roman" w:hAnsi="Times New Roman" w:cs="Times New Roman"/>
          <w:i/>
          <w:iCs/>
          <w:color w:val="000000" w:themeColor="text1"/>
          <w:sz w:val="20"/>
          <w:szCs w:val="20"/>
        </w:rPr>
        <w:t xml:space="preserve"> sharper than any two-edged sword, piercing even to the division of soul and spirit, and of joints and marrow, and is a discerner of the thoughts and intents of the heart.</w:t>
      </w:r>
    </w:p>
    <w:p w14:paraId="64171998" w14:textId="78B2FA38" w:rsidR="00912F98" w:rsidRPr="00912F98" w:rsidRDefault="00912F98" w:rsidP="00CD3D8A">
      <w:pPr>
        <w:pStyle w:val="NoSpacing"/>
        <w:tabs>
          <w:tab w:val="left" w:pos="426"/>
          <w:tab w:val="left" w:pos="6663"/>
          <w:tab w:val="left" w:pos="7088"/>
          <w:tab w:val="left" w:pos="7371"/>
          <w:tab w:val="left" w:pos="7655"/>
        </w:tabs>
        <w:ind w:left="426"/>
        <w:rPr>
          <w:rFonts w:ascii="Times New Roman" w:hAnsi="Times New Roman" w:cs="Times New Roman"/>
          <w:color w:val="000000" w:themeColor="text1"/>
          <w:sz w:val="20"/>
          <w:szCs w:val="20"/>
        </w:rPr>
      </w:pPr>
      <w:r w:rsidRPr="00912F98">
        <w:rPr>
          <w:rStyle w:val="defaultfontrvfwe"/>
          <w:rFonts w:ascii="Times New Roman" w:hAnsi="Times New Roman" w:cs="Times New Roman"/>
          <w:i/>
          <w:iCs/>
          <w:color w:val="000000"/>
          <w:sz w:val="21"/>
          <w:szCs w:val="21"/>
          <w:lang w:val="en-US"/>
        </w:rPr>
        <w:t xml:space="preserve">For verily I say unto you, </w:t>
      </w:r>
      <w:r w:rsidR="004D2F1F">
        <w:rPr>
          <w:rStyle w:val="defaultfontrvfwe"/>
          <w:rFonts w:ascii="Times New Roman" w:hAnsi="Times New Roman" w:cs="Times New Roman"/>
          <w:i/>
          <w:iCs/>
          <w:color w:val="000000"/>
          <w:sz w:val="21"/>
          <w:szCs w:val="21"/>
          <w:lang w:val="en-US"/>
        </w:rPr>
        <w:t>t</w:t>
      </w:r>
      <w:r w:rsidRPr="00912F98">
        <w:rPr>
          <w:rStyle w:val="defaultfontrvfwe"/>
          <w:rFonts w:ascii="Times New Roman" w:hAnsi="Times New Roman" w:cs="Times New Roman"/>
          <w:i/>
          <w:iCs/>
          <w:color w:val="000000"/>
          <w:sz w:val="21"/>
          <w:szCs w:val="21"/>
          <w:lang w:val="en-US"/>
        </w:rPr>
        <w:t>ill heaven and earth pass, one jot or one </w:t>
      </w:r>
      <w:hyperlink r:id="rId6" w:history="1">
        <w:r w:rsidRPr="00912F98">
          <w:rPr>
            <w:rStyle w:val="Hyperlink"/>
            <w:rFonts w:ascii="Times New Roman" w:hAnsi="Times New Roman" w:cs="Times New Roman"/>
            <w:i/>
            <w:iCs/>
            <w:color w:val="000000"/>
            <w:sz w:val="21"/>
            <w:szCs w:val="21"/>
            <w:u w:val="none"/>
            <w:lang w:val="en-US"/>
          </w:rPr>
          <w:t>tittle</w:t>
        </w:r>
      </w:hyperlink>
      <w:r w:rsidRPr="00912F98">
        <w:rPr>
          <w:rStyle w:val="defaultfontrvfwe"/>
          <w:rFonts w:ascii="Times New Roman" w:hAnsi="Times New Roman" w:cs="Times New Roman"/>
          <w:i/>
          <w:iCs/>
          <w:color w:val="000000"/>
          <w:sz w:val="21"/>
          <w:szCs w:val="21"/>
          <w:lang w:val="en-US"/>
        </w:rPr>
        <w:t> shall in no wise pass from the law, till all be fulfilled.</w:t>
      </w:r>
      <w:r>
        <w:rPr>
          <w:rStyle w:val="defaultfontrvfwe"/>
          <w:rFonts w:ascii="Times New Roman" w:hAnsi="Times New Roman" w:cs="Times New Roman"/>
          <w:i/>
          <w:iCs/>
          <w:color w:val="000000"/>
          <w:sz w:val="21"/>
          <w:szCs w:val="21"/>
          <w:lang w:val="en-US"/>
        </w:rPr>
        <w:tab/>
      </w:r>
      <w:r>
        <w:rPr>
          <w:rStyle w:val="defaultfontrvfwe"/>
          <w:rFonts w:ascii="Times New Roman" w:hAnsi="Times New Roman" w:cs="Times New Roman"/>
          <w:i/>
          <w:iCs/>
          <w:color w:val="000000"/>
          <w:sz w:val="21"/>
          <w:szCs w:val="21"/>
          <w:lang w:val="en-US"/>
        </w:rPr>
        <w:tab/>
      </w:r>
      <w:r>
        <w:rPr>
          <w:rStyle w:val="defaultfontrvfwe"/>
          <w:rFonts w:ascii="Times New Roman" w:hAnsi="Times New Roman" w:cs="Times New Roman"/>
          <w:color w:val="000000"/>
          <w:sz w:val="21"/>
          <w:szCs w:val="21"/>
          <w:lang w:val="en-US"/>
        </w:rPr>
        <w:t>Matt. 5:18</w:t>
      </w:r>
    </w:p>
    <w:p w14:paraId="7DFEE112" w14:textId="020E1DDF" w:rsidR="00C17E77" w:rsidRPr="00C2091E" w:rsidRDefault="00C17E77" w:rsidP="00C17E77">
      <w:pPr>
        <w:pStyle w:val="NoSpacing"/>
        <w:numPr>
          <w:ilvl w:val="0"/>
          <w:numId w:val="6"/>
        </w:numPr>
        <w:tabs>
          <w:tab w:val="left" w:pos="426"/>
          <w:tab w:val="left" w:pos="6663"/>
          <w:tab w:val="left" w:pos="7088"/>
          <w:tab w:val="left" w:pos="7371"/>
          <w:tab w:val="left" w:pos="7655"/>
        </w:tabs>
        <w:ind w:left="426" w:hanging="284"/>
        <w:rPr>
          <w:rFonts w:ascii="Times New Roman" w:hAnsi="Times New Roman" w:cs="Times New Roman"/>
          <w:sz w:val="20"/>
          <w:szCs w:val="20"/>
        </w:rPr>
      </w:pPr>
      <w:r w:rsidRPr="00C2091E">
        <w:rPr>
          <w:rFonts w:ascii="Times New Roman" w:hAnsi="Times New Roman" w:cs="Times New Roman"/>
          <w:sz w:val="20"/>
          <w:szCs w:val="20"/>
        </w:rPr>
        <w:t xml:space="preserve">It is Accurate in the </w:t>
      </w:r>
      <w:r w:rsidRPr="00C73870">
        <w:rPr>
          <w:rFonts w:ascii="Times New Roman" w:hAnsi="Times New Roman" w:cs="Times New Roman"/>
          <w:b/>
          <w:bCs/>
          <w:sz w:val="20"/>
          <w:szCs w:val="20"/>
        </w:rPr>
        <w:t>Tense</w:t>
      </w:r>
      <w:r w:rsidRPr="00C2091E">
        <w:rPr>
          <w:rFonts w:ascii="Times New Roman" w:hAnsi="Times New Roman" w:cs="Times New Roman"/>
          <w:sz w:val="20"/>
          <w:szCs w:val="20"/>
        </w:rPr>
        <w:t xml:space="preserve"> Chosen.</w:t>
      </w:r>
      <w:r w:rsidRPr="00C2091E">
        <w:rPr>
          <w:rFonts w:ascii="Times New Roman" w:hAnsi="Times New Roman" w:cs="Times New Roman"/>
          <w:sz w:val="20"/>
          <w:szCs w:val="20"/>
        </w:rPr>
        <w:tab/>
      </w:r>
    </w:p>
    <w:p w14:paraId="37F54880" w14:textId="11C1D6C8" w:rsidR="00CD3D8A" w:rsidRPr="00CD3D8A" w:rsidRDefault="004D2F1F" w:rsidP="004D2F1F">
      <w:pPr>
        <w:pStyle w:val="NoSpacing"/>
        <w:numPr>
          <w:ilvl w:val="0"/>
          <w:numId w:val="28"/>
        </w:numPr>
        <w:tabs>
          <w:tab w:val="left" w:pos="567"/>
          <w:tab w:val="left" w:pos="6663"/>
          <w:tab w:val="left" w:pos="7088"/>
          <w:tab w:val="left" w:pos="7371"/>
          <w:tab w:val="left" w:pos="7655"/>
        </w:tabs>
        <w:ind w:left="567" w:hanging="283"/>
        <w:rPr>
          <w:rFonts w:ascii="Times New Roman" w:hAnsi="Times New Roman" w:cs="Times New Roman"/>
          <w:sz w:val="20"/>
          <w:szCs w:val="20"/>
        </w:rPr>
      </w:pPr>
      <w:r w:rsidRPr="004D2F1F">
        <w:rPr>
          <w:rFonts w:ascii="Times New Roman" w:hAnsi="Times New Roman" w:cs="Times New Roman"/>
          <w:sz w:val="20"/>
          <w:szCs w:val="20"/>
        </w:rPr>
        <w:t xml:space="preserve">God is the ever-present </w:t>
      </w:r>
      <w:r w:rsidRPr="004D2F1F">
        <w:rPr>
          <w:rFonts w:ascii="Times New Roman" w:hAnsi="Times New Roman" w:cs="Times New Roman"/>
          <w:b/>
          <w:bCs/>
          <w:sz w:val="20"/>
          <w:szCs w:val="20"/>
        </w:rPr>
        <w:t>I AM</w:t>
      </w:r>
      <w:r w:rsidRPr="004D2F1F">
        <w:rPr>
          <w:rFonts w:ascii="Times New Roman" w:hAnsi="Times New Roman" w:cs="Times New Roman"/>
          <w:sz w:val="20"/>
          <w:szCs w:val="20"/>
        </w:rPr>
        <w:t>.</w:t>
      </w:r>
      <w:r>
        <w:rPr>
          <w:rFonts w:ascii="Times New Roman" w:hAnsi="Times New Roman" w:cs="Times New Roman"/>
          <w:i/>
          <w:iCs/>
          <w:sz w:val="20"/>
          <w:szCs w:val="20"/>
        </w:rPr>
        <w:t xml:space="preserve"> </w:t>
      </w:r>
      <w:proofErr w:type="gramStart"/>
      <w:r w:rsidR="00CD3D8A" w:rsidRPr="00B846BE">
        <w:rPr>
          <w:rFonts w:ascii="Times New Roman" w:hAnsi="Times New Roman" w:cs="Times New Roman"/>
          <w:i/>
          <w:iCs/>
          <w:sz w:val="20"/>
          <w:szCs w:val="20"/>
        </w:rPr>
        <w:t>Moreover</w:t>
      </w:r>
      <w:proofErr w:type="gramEnd"/>
      <w:r w:rsidR="00CD3D8A" w:rsidRPr="00B846BE">
        <w:rPr>
          <w:rFonts w:ascii="Times New Roman" w:hAnsi="Times New Roman" w:cs="Times New Roman"/>
          <w:i/>
          <w:iCs/>
          <w:sz w:val="20"/>
          <w:szCs w:val="20"/>
        </w:rPr>
        <w:t xml:space="preserve"> </w:t>
      </w:r>
      <w:r>
        <w:rPr>
          <w:rFonts w:ascii="Times New Roman" w:hAnsi="Times New Roman" w:cs="Times New Roman"/>
          <w:i/>
          <w:iCs/>
          <w:sz w:val="20"/>
          <w:szCs w:val="20"/>
        </w:rPr>
        <w:t>H</w:t>
      </w:r>
      <w:r w:rsidR="00CD3D8A" w:rsidRPr="00B846BE">
        <w:rPr>
          <w:rFonts w:ascii="Times New Roman" w:hAnsi="Times New Roman" w:cs="Times New Roman"/>
          <w:i/>
          <w:iCs/>
          <w:sz w:val="20"/>
          <w:szCs w:val="20"/>
        </w:rPr>
        <w:t xml:space="preserve">e said, </w:t>
      </w:r>
      <w:r w:rsidR="00CD3D8A" w:rsidRPr="00B846BE">
        <w:rPr>
          <w:rFonts w:ascii="Times New Roman" w:hAnsi="Times New Roman" w:cs="Times New Roman"/>
          <w:b/>
          <w:bCs/>
          <w:i/>
          <w:iCs/>
          <w:sz w:val="20"/>
          <w:szCs w:val="20"/>
        </w:rPr>
        <w:t>I AM</w:t>
      </w:r>
      <w:r w:rsidR="00CD3D8A" w:rsidRPr="00B846BE">
        <w:rPr>
          <w:rFonts w:ascii="Times New Roman" w:hAnsi="Times New Roman" w:cs="Times New Roman"/>
          <w:i/>
          <w:iCs/>
          <w:sz w:val="20"/>
          <w:szCs w:val="20"/>
        </w:rPr>
        <w:t xml:space="preserve"> the God of thy father, </w:t>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t xml:space="preserve">   </w:t>
      </w:r>
      <w:r w:rsidR="00CD3D8A" w:rsidRPr="00B846BE">
        <w:rPr>
          <w:rFonts w:ascii="Times New Roman" w:hAnsi="Times New Roman" w:cs="Times New Roman"/>
          <w:i/>
          <w:iCs/>
          <w:sz w:val="20"/>
          <w:szCs w:val="20"/>
        </w:rPr>
        <w:t>the God of Abraham,</w:t>
      </w:r>
      <w:r>
        <w:rPr>
          <w:rFonts w:ascii="Times New Roman" w:hAnsi="Times New Roman" w:cs="Times New Roman"/>
          <w:i/>
          <w:iCs/>
          <w:sz w:val="20"/>
          <w:szCs w:val="20"/>
        </w:rPr>
        <w:t xml:space="preserve"> </w:t>
      </w:r>
      <w:r w:rsidR="00CD3D8A" w:rsidRPr="00B846BE">
        <w:rPr>
          <w:rFonts w:ascii="Times New Roman" w:hAnsi="Times New Roman" w:cs="Times New Roman"/>
          <w:i/>
          <w:iCs/>
          <w:sz w:val="20"/>
          <w:szCs w:val="20"/>
        </w:rPr>
        <w:t>the God of Isaac, and the God of Jacob.</w:t>
      </w:r>
      <w:r w:rsidR="00CD3D8A">
        <w:rPr>
          <w:rFonts w:ascii="Times New Roman" w:hAnsi="Times New Roman" w:cs="Times New Roman"/>
          <w:sz w:val="20"/>
          <w:szCs w:val="20"/>
        </w:rPr>
        <w:tab/>
      </w:r>
      <w:r w:rsidR="00B846BE">
        <w:rPr>
          <w:rFonts w:ascii="Times New Roman" w:hAnsi="Times New Roman" w:cs="Times New Roman"/>
          <w:sz w:val="20"/>
          <w:szCs w:val="20"/>
        </w:rPr>
        <w:tab/>
      </w:r>
      <w:r w:rsidR="00C17E77" w:rsidRPr="00C2091E">
        <w:rPr>
          <w:rFonts w:ascii="Times New Roman" w:hAnsi="Times New Roman" w:cs="Times New Roman"/>
          <w:sz w:val="20"/>
          <w:szCs w:val="20"/>
        </w:rPr>
        <w:t xml:space="preserve">Exo. 3:6 </w:t>
      </w:r>
    </w:p>
    <w:p w14:paraId="62FA7FF1" w14:textId="77777777" w:rsidR="004D2F1F" w:rsidRPr="004D2F1F" w:rsidRDefault="004D2F1F" w:rsidP="004D2F1F">
      <w:pPr>
        <w:pStyle w:val="NoSpacing"/>
        <w:numPr>
          <w:ilvl w:val="0"/>
          <w:numId w:val="28"/>
        </w:numPr>
        <w:tabs>
          <w:tab w:val="left" w:pos="567"/>
          <w:tab w:val="left" w:pos="6663"/>
          <w:tab w:val="left" w:pos="7088"/>
          <w:tab w:val="left" w:pos="7371"/>
          <w:tab w:val="left" w:pos="7655"/>
        </w:tabs>
        <w:ind w:left="567" w:hanging="283"/>
        <w:rPr>
          <w:rFonts w:ascii="Times New Roman" w:hAnsi="Times New Roman" w:cs="Times New Roman"/>
          <w:sz w:val="20"/>
          <w:szCs w:val="20"/>
        </w:rPr>
      </w:pPr>
      <w:r w:rsidRPr="004D2F1F">
        <w:rPr>
          <w:rFonts w:ascii="Times New Roman" w:hAnsi="Times New Roman" w:cs="Times New Roman"/>
          <w:sz w:val="20"/>
          <w:szCs w:val="20"/>
        </w:rPr>
        <w:t xml:space="preserve">Jesus claimed to be God, the </w:t>
      </w:r>
      <w:r w:rsidRPr="004D2F1F">
        <w:rPr>
          <w:rFonts w:ascii="Times New Roman" w:hAnsi="Times New Roman" w:cs="Times New Roman"/>
          <w:b/>
          <w:bCs/>
          <w:sz w:val="20"/>
          <w:szCs w:val="20"/>
        </w:rPr>
        <w:t>I AM</w:t>
      </w:r>
    </w:p>
    <w:p w14:paraId="3658D3E8" w14:textId="097EDD3F" w:rsidR="00CD3D8A" w:rsidRDefault="00CD3D8A" w:rsidP="004D2F1F">
      <w:pPr>
        <w:pStyle w:val="NoSpacing"/>
        <w:tabs>
          <w:tab w:val="left" w:pos="567"/>
          <w:tab w:val="left" w:pos="6663"/>
          <w:tab w:val="left" w:pos="7088"/>
          <w:tab w:val="left" w:pos="7371"/>
          <w:tab w:val="left" w:pos="7655"/>
        </w:tabs>
        <w:ind w:left="567"/>
        <w:rPr>
          <w:rFonts w:ascii="Times New Roman" w:hAnsi="Times New Roman" w:cs="Times New Roman"/>
          <w:sz w:val="20"/>
          <w:szCs w:val="20"/>
        </w:rPr>
      </w:pPr>
      <w:r w:rsidRPr="00CD3D8A">
        <w:rPr>
          <w:rFonts w:ascii="Times New Roman" w:hAnsi="Times New Roman" w:cs="Times New Roman"/>
          <w:i/>
          <w:iCs/>
          <w:sz w:val="20"/>
          <w:szCs w:val="20"/>
        </w:rPr>
        <w:t xml:space="preserve">Jesus said to them, “Most assuredly, I say to you, before Abraham was, </w:t>
      </w:r>
      <w:r w:rsidRPr="00B846BE">
        <w:rPr>
          <w:rFonts w:ascii="Times New Roman" w:hAnsi="Times New Roman" w:cs="Times New Roman"/>
          <w:b/>
          <w:bCs/>
          <w:i/>
          <w:iCs/>
          <w:sz w:val="20"/>
          <w:szCs w:val="20"/>
        </w:rPr>
        <w:t>I AM.”</w:t>
      </w:r>
      <w:r w:rsidR="00B846BE">
        <w:rPr>
          <w:rFonts w:ascii="Times New Roman" w:hAnsi="Times New Roman" w:cs="Times New Roman"/>
          <w:b/>
          <w:bCs/>
          <w:i/>
          <w:iCs/>
          <w:sz w:val="20"/>
          <w:szCs w:val="20"/>
        </w:rPr>
        <w:tab/>
      </w:r>
      <w:r w:rsidR="00B846BE" w:rsidRPr="00B846BE">
        <w:rPr>
          <w:rFonts w:ascii="Times New Roman" w:hAnsi="Times New Roman" w:cs="Times New Roman"/>
          <w:sz w:val="20"/>
          <w:szCs w:val="20"/>
        </w:rPr>
        <w:t>cf. Jn. 8:58</w:t>
      </w:r>
    </w:p>
    <w:p w14:paraId="31A3CEE9" w14:textId="110990FE" w:rsidR="004D2F1F" w:rsidRPr="00CD3D8A" w:rsidRDefault="004D2F1F" w:rsidP="004D2F1F">
      <w:pPr>
        <w:pStyle w:val="NoSpacing"/>
        <w:tabs>
          <w:tab w:val="left" w:pos="567"/>
          <w:tab w:val="left" w:pos="6663"/>
          <w:tab w:val="left" w:pos="7088"/>
          <w:tab w:val="left" w:pos="7371"/>
          <w:tab w:val="left" w:pos="7655"/>
        </w:tabs>
        <w:ind w:left="567"/>
        <w:rPr>
          <w:rFonts w:ascii="Times New Roman" w:hAnsi="Times New Roman" w:cs="Times New Roman"/>
          <w:i/>
          <w:iCs/>
          <w:sz w:val="20"/>
          <w:szCs w:val="20"/>
        </w:rPr>
      </w:pPr>
      <w:r w:rsidRPr="001B749F">
        <w:rPr>
          <w:rFonts w:ascii="Times New Roman" w:hAnsi="Times New Roman" w:cs="Times New Roman"/>
          <w:sz w:val="20"/>
          <w:szCs w:val="20"/>
        </w:rPr>
        <w:t>Cf</w:t>
      </w:r>
      <w:r>
        <w:rPr>
          <w:rFonts w:ascii="Times New Roman" w:hAnsi="Times New Roman" w:cs="Times New Roman"/>
          <w:i/>
          <w:iCs/>
          <w:sz w:val="20"/>
          <w:szCs w:val="20"/>
        </w:rPr>
        <w:t xml:space="preserve">. </w:t>
      </w:r>
      <w:r w:rsidRPr="004D2F1F">
        <w:rPr>
          <w:rFonts w:ascii="Times New Roman" w:hAnsi="Times New Roman" w:cs="Times New Roman"/>
          <w:i/>
          <w:iCs/>
          <w:sz w:val="20"/>
          <w:szCs w:val="20"/>
        </w:rPr>
        <w:t>Jesus Christ the same yesterday, and t</w:t>
      </w:r>
      <w:r w:rsidR="001B749F">
        <w:rPr>
          <w:rFonts w:ascii="Times New Roman" w:hAnsi="Times New Roman" w:cs="Times New Roman"/>
          <w:i/>
          <w:iCs/>
          <w:sz w:val="20"/>
          <w:szCs w:val="20"/>
        </w:rPr>
        <w:t>o</w:t>
      </w:r>
      <w:r w:rsidRPr="004D2F1F">
        <w:rPr>
          <w:rFonts w:ascii="Times New Roman" w:hAnsi="Times New Roman" w:cs="Times New Roman"/>
          <w:i/>
          <w:iCs/>
          <w:sz w:val="20"/>
          <w:szCs w:val="20"/>
        </w:rPr>
        <w:t>day, and for ever.</w:t>
      </w:r>
      <w:r>
        <w:rPr>
          <w:rFonts w:ascii="Times New Roman" w:hAnsi="Times New Roman" w:cs="Times New Roman"/>
          <w:i/>
          <w:iCs/>
          <w:sz w:val="20"/>
          <w:szCs w:val="20"/>
        </w:rPr>
        <w:tab/>
      </w:r>
      <w:r>
        <w:rPr>
          <w:rFonts w:ascii="Times New Roman" w:hAnsi="Times New Roman" w:cs="Times New Roman"/>
          <w:i/>
          <w:iCs/>
          <w:sz w:val="20"/>
          <w:szCs w:val="20"/>
        </w:rPr>
        <w:tab/>
      </w:r>
      <w:r w:rsidRPr="004D2F1F">
        <w:rPr>
          <w:rFonts w:ascii="Times New Roman" w:hAnsi="Times New Roman" w:cs="Times New Roman"/>
          <w:sz w:val="20"/>
          <w:szCs w:val="20"/>
        </w:rPr>
        <w:t>Heb</w:t>
      </w:r>
      <w:r w:rsidR="001B749F">
        <w:rPr>
          <w:rFonts w:ascii="Times New Roman" w:hAnsi="Times New Roman" w:cs="Times New Roman"/>
          <w:sz w:val="20"/>
          <w:szCs w:val="20"/>
        </w:rPr>
        <w:t>.</w:t>
      </w:r>
      <w:r w:rsidRPr="004D2F1F">
        <w:rPr>
          <w:rFonts w:ascii="Times New Roman" w:hAnsi="Times New Roman" w:cs="Times New Roman"/>
          <w:sz w:val="20"/>
          <w:szCs w:val="20"/>
        </w:rPr>
        <w:t xml:space="preserve"> 13:8</w:t>
      </w:r>
      <w:r>
        <w:rPr>
          <w:rFonts w:ascii="Times New Roman" w:hAnsi="Times New Roman" w:cs="Times New Roman"/>
          <w:i/>
          <w:iCs/>
          <w:sz w:val="20"/>
          <w:szCs w:val="20"/>
        </w:rPr>
        <w:tab/>
      </w:r>
    </w:p>
    <w:p w14:paraId="5316A465" w14:textId="5B32373F" w:rsidR="00503853" w:rsidRPr="00503853" w:rsidRDefault="00C17E77" w:rsidP="00503853">
      <w:pPr>
        <w:pStyle w:val="NoSpacing"/>
        <w:numPr>
          <w:ilvl w:val="0"/>
          <w:numId w:val="6"/>
        </w:numPr>
        <w:tabs>
          <w:tab w:val="left" w:pos="426"/>
          <w:tab w:val="left" w:pos="6663"/>
          <w:tab w:val="left" w:pos="7088"/>
          <w:tab w:val="left" w:pos="7371"/>
          <w:tab w:val="left" w:pos="7655"/>
        </w:tabs>
        <w:ind w:left="426" w:hanging="284"/>
        <w:rPr>
          <w:rFonts w:ascii="Times New Roman" w:hAnsi="Times New Roman" w:cs="Times New Roman"/>
          <w:sz w:val="20"/>
          <w:szCs w:val="20"/>
        </w:rPr>
      </w:pPr>
      <w:r w:rsidRPr="00503853">
        <w:rPr>
          <w:rFonts w:ascii="Times New Roman" w:hAnsi="Times New Roman" w:cs="Times New Roman"/>
          <w:sz w:val="20"/>
          <w:szCs w:val="20"/>
        </w:rPr>
        <w:t xml:space="preserve">It is Accurate in the </w:t>
      </w:r>
      <w:r w:rsidRPr="00C73870">
        <w:rPr>
          <w:rFonts w:ascii="Times New Roman" w:hAnsi="Times New Roman" w:cs="Times New Roman"/>
          <w:b/>
          <w:bCs/>
          <w:sz w:val="20"/>
          <w:szCs w:val="20"/>
        </w:rPr>
        <w:t>Number</w:t>
      </w:r>
      <w:r w:rsidRPr="00503853">
        <w:rPr>
          <w:rFonts w:ascii="Times New Roman" w:hAnsi="Times New Roman" w:cs="Times New Roman"/>
          <w:sz w:val="20"/>
          <w:szCs w:val="20"/>
        </w:rPr>
        <w:t xml:space="preserve"> Chosen.</w:t>
      </w:r>
      <w:r w:rsidRPr="00503853">
        <w:rPr>
          <w:rFonts w:ascii="Times New Roman" w:hAnsi="Times New Roman" w:cs="Times New Roman"/>
          <w:sz w:val="20"/>
          <w:szCs w:val="20"/>
        </w:rPr>
        <w:tab/>
      </w:r>
      <w:r w:rsidR="00503853">
        <w:rPr>
          <w:rFonts w:ascii="Times New Roman" w:hAnsi="Times New Roman" w:cs="Times New Roman"/>
          <w:sz w:val="20"/>
          <w:szCs w:val="20"/>
        </w:rPr>
        <w:tab/>
      </w:r>
      <w:r w:rsidRPr="00503853">
        <w:rPr>
          <w:rFonts w:ascii="Times New Roman" w:hAnsi="Times New Roman" w:cs="Times New Roman"/>
          <w:color w:val="000000" w:themeColor="text1"/>
          <w:sz w:val="20"/>
          <w:szCs w:val="20"/>
        </w:rPr>
        <w:t>G</w:t>
      </w:r>
      <w:r w:rsidR="00503853" w:rsidRPr="00503853">
        <w:rPr>
          <w:rFonts w:ascii="Times New Roman" w:hAnsi="Times New Roman" w:cs="Times New Roman"/>
          <w:sz w:val="20"/>
          <w:szCs w:val="20"/>
        </w:rPr>
        <w:t>al 3:16</w:t>
      </w:r>
    </w:p>
    <w:p w14:paraId="78D55043" w14:textId="77777777" w:rsidR="00503853" w:rsidRPr="00AF662F" w:rsidRDefault="00503853" w:rsidP="00503853">
      <w:pPr>
        <w:pStyle w:val="NoSpacing"/>
        <w:tabs>
          <w:tab w:val="left" w:pos="426"/>
          <w:tab w:val="left" w:pos="6663"/>
          <w:tab w:val="left" w:pos="7088"/>
          <w:tab w:val="left" w:pos="7371"/>
          <w:tab w:val="left" w:pos="7655"/>
        </w:tabs>
        <w:ind w:left="426"/>
        <w:rPr>
          <w:rFonts w:ascii="Times New Roman" w:hAnsi="Times New Roman" w:cs="Times New Roman"/>
          <w:i/>
          <w:iCs/>
          <w:sz w:val="20"/>
          <w:szCs w:val="20"/>
        </w:rPr>
      </w:pPr>
      <w:r w:rsidRPr="00503853">
        <w:rPr>
          <w:rFonts w:ascii="Times New Roman" w:hAnsi="Times New Roman" w:cs="Times New Roman"/>
          <w:i/>
          <w:iCs/>
          <w:sz w:val="20"/>
          <w:szCs w:val="20"/>
        </w:rPr>
        <w:t xml:space="preserve">Now to Abraham and his seed were the promises made. </w:t>
      </w:r>
      <w:r w:rsidRPr="00AF662F">
        <w:rPr>
          <w:rFonts w:ascii="Times New Roman" w:hAnsi="Times New Roman" w:cs="Times New Roman"/>
          <w:i/>
          <w:iCs/>
          <w:sz w:val="20"/>
          <w:szCs w:val="20"/>
        </w:rPr>
        <w:t xml:space="preserve">He saith not, And to </w:t>
      </w:r>
      <w:r w:rsidRPr="00AF662F">
        <w:rPr>
          <w:rFonts w:ascii="Times New Roman" w:hAnsi="Times New Roman" w:cs="Times New Roman"/>
          <w:b/>
          <w:bCs/>
          <w:i/>
          <w:iCs/>
          <w:sz w:val="20"/>
          <w:szCs w:val="20"/>
        </w:rPr>
        <w:t>seeds</w:t>
      </w:r>
      <w:r w:rsidRPr="00AF662F">
        <w:rPr>
          <w:rFonts w:ascii="Times New Roman" w:hAnsi="Times New Roman" w:cs="Times New Roman"/>
          <w:i/>
          <w:iCs/>
          <w:sz w:val="20"/>
          <w:szCs w:val="20"/>
        </w:rPr>
        <w:t xml:space="preserve">, as of </w:t>
      </w:r>
      <w:r w:rsidRPr="00AF662F">
        <w:rPr>
          <w:rFonts w:ascii="Times New Roman" w:hAnsi="Times New Roman" w:cs="Times New Roman"/>
          <w:b/>
          <w:bCs/>
          <w:i/>
          <w:iCs/>
          <w:sz w:val="20"/>
          <w:szCs w:val="20"/>
        </w:rPr>
        <w:t>many</w:t>
      </w:r>
      <w:r w:rsidRPr="00AF662F">
        <w:rPr>
          <w:rFonts w:ascii="Times New Roman" w:hAnsi="Times New Roman" w:cs="Times New Roman"/>
          <w:i/>
          <w:iCs/>
          <w:sz w:val="20"/>
          <w:szCs w:val="20"/>
        </w:rPr>
        <w:t>;</w:t>
      </w:r>
    </w:p>
    <w:p w14:paraId="4698F557" w14:textId="2A751CB7" w:rsidR="00B846BE" w:rsidRPr="00AF662F" w:rsidRDefault="00503853" w:rsidP="00503853">
      <w:pPr>
        <w:pStyle w:val="NoSpacing"/>
        <w:tabs>
          <w:tab w:val="left" w:pos="426"/>
          <w:tab w:val="left" w:pos="6663"/>
          <w:tab w:val="left" w:pos="7088"/>
          <w:tab w:val="left" w:pos="7371"/>
          <w:tab w:val="left" w:pos="7655"/>
        </w:tabs>
        <w:ind w:left="426"/>
        <w:rPr>
          <w:rFonts w:ascii="Times New Roman" w:hAnsi="Times New Roman" w:cs="Times New Roman"/>
          <w:i/>
          <w:iCs/>
          <w:sz w:val="20"/>
          <w:szCs w:val="20"/>
        </w:rPr>
      </w:pPr>
      <w:r w:rsidRPr="00AF662F">
        <w:rPr>
          <w:rFonts w:ascii="Times New Roman" w:hAnsi="Times New Roman" w:cs="Times New Roman"/>
          <w:i/>
          <w:iCs/>
          <w:sz w:val="20"/>
          <w:szCs w:val="20"/>
        </w:rPr>
        <w:t xml:space="preserve">but as of </w:t>
      </w:r>
      <w:r w:rsidRPr="00AF662F">
        <w:rPr>
          <w:rFonts w:ascii="Times New Roman" w:hAnsi="Times New Roman" w:cs="Times New Roman"/>
          <w:b/>
          <w:bCs/>
          <w:i/>
          <w:iCs/>
          <w:sz w:val="20"/>
          <w:szCs w:val="20"/>
        </w:rPr>
        <w:t>one</w:t>
      </w:r>
      <w:r w:rsidRPr="00AF662F">
        <w:rPr>
          <w:rFonts w:ascii="Times New Roman" w:hAnsi="Times New Roman" w:cs="Times New Roman"/>
          <w:i/>
          <w:iCs/>
          <w:sz w:val="20"/>
          <w:szCs w:val="20"/>
        </w:rPr>
        <w:t xml:space="preserve">, </w:t>
      </w:r>
      <w:proofErr w:type="gramStart"/>
      <w:r w:rsidRPr="00AF662F">
        <w:rPr>
          <w:rFonts w:ascii="Times New Roman" w:hAnsi="Times New Roman" w:cs="Times New Roman"/>
          <w:i/>
          <w:iCs/>
          <w:sz w:val="20"/>
          <w:szCs w:val="20"/>
        </w:rPr>
        <w:t>And</w:t>
      </w:r>
      <w:proofErr w:type="gramEnd"/>
      <w:r w:rsidRPr="00AF662F">
        <w:rPr>
          <w:rFonts w:ascii="Times New Roman" w:hAnsi="Times New Roman" w:cs="Times New Roman"/>
          <w:i/>
          <w:iCs/>
          <w:sz w:val="20"/>
          <w:szCs w:val="20"/>
        </w:rPr>
        <w:t xml:space="preserve"> to thy </w:t>
      </w:r>
      <w:r w:rsidRPr="00AF662F">
        <w:rPr>
          <w:rFonts w:ascii="Times New Roman" w:hAnsi="Times New Roman" w:cs="Times New Roman"/>
          <w:b/>
          <w:bCs/>
          <w:i/>
          <w:iCs/>
          <w:sz w:val="20"/>
          <w:szCs w:val="20"/>
        </w:rPr>
        <w:t>seed</w:t>
      </w:r>
      <w:r w:rsidRPr="00AF662F">
        <w:rPr>
          <w:rFonts w:ascii="Times New Roman" w:hAnsi="Times New Roman" w:cs="Times New Roman"/>
          <w:i/>
          <w:iCs/>
          <w:sz w:val="20"/>
          <w:szCs w:val="20"/>
        </w:rPr>
        <w:t>, which is Christ.</w:t>
      </w:r>
    </w:p>
    <w:p w14:paraId="3B15412A" w14:textId="77777777" w:rsidR="00C17E77" w:rsidRPr="00C2091E" w:rsidRDefault="00C17E77" w:rsidP="00C17E77">
      <w:pPr>
        <w:pStyle w:val="NoSpacing"/>
        <w:numPr>
          <w:ilvl w:val="0"/>
          <w:numId w:val="6"/>
        </w:numPr>
        <w:tabs>
          <w:tab w:val="left" w:pos="426"/>
        </w:tabs>
        <w:ind w:left="426" w:hanging="284"/>
        <w:rPr>
          <w:rFonts w:ascii="Times New Roman" w:hAnsi="Times New Roman" w:cs="Times New Roman"/>
          <w:sz w:val="20"/>
          <w:szCs w:val="20"/>
        </w:rPr>
      </w:pPr>
    </w:p>
    <w:p w14:paraId="237C711B" w14:textId="4A0D0A86" w:rsidR="00C17E77" w:rsidRPr="00B846BE" w:rsidRDefault="00C17E77" w:rsidP="00C17E77">
      <w:pPr>
        <w:pStyle w:val="NoSpacing"/>
        <w:numPr>
          <w:ilvl w:val="0"/>
          <w:numId w:val="4"/>
        </w:numPr>
        <w:ind w:left="284" w:hanging="284"/>
        <w:rPr>
          <w:rFonts w:ascii="Times New Roman" w:hAnsi="Times New Roman" w:cs="Times New Roman"/>
          <w:b/>
          <w:bCs/>
          <w:smallCaps/>
          <w:sz w:val="20"/>
          <w:szCs w:val="20"/>
        </w:rPr>
      </w:pPr>
      <w:r w:rsidRPr="00B846BE">
        <w:rPr>
          <w:rFonts w:ascii="Times New Roman" w:hAnsi="Times New Roman" w:cs="Times New Roman"/>
          <w:b/>
          <w:bCs/>
          <w:smallCaps/>
          <w:sz w:val="20"/>
          <w:szCs w:val="20"/>
        </w:rPr>
        <w:t>The Confirmation of the Bible:</w:t>
      </w:r>
    </w:p>
    <w:p w14:paraId="1DB3ACF7" w14:textId="0256EE2E" w:rsidR="00400F65" w:rsidRDefault="00400F65" w:rsidP="00400F65">
      <w:pPr>
        <w:pStyle w:val="NoSpacing"/>
        <w:numPr>
          <w:ilvl w:val="0"/>
          <w:numId w:val="7"/>
        </w:numPr>
        <w:tabs>
          <w:tab w:val="left" w:pos="6804"/>
        </w:tabs>
        <w:ind w:left="426" w:hanging="283"/>
        <w:rPr>
          <w:rFonts w:ascii="Times New Roman" w:hAnsi="Times New Roman" w:cs="Times New Roman"/>
          <w:sz w:val="20"/>
          <w:szCs w:val="20"/>
        </w:rPr>
      </w:pPr>
      <w:r w:rsidRPr="00C2091E">
        <w:rPr>
          <w:rFonts w:ascii="Times New Roman" w:hAnsi="Times New Roman" w:cs="Times New Roman"/>
          <w:sz w:val="20"/>
          <w:szCs w:val="20"/>
        </w:rPr>
        <w:t xml:space="preserve">The Testimony of the </w:t>
      </w:r>
      <w:r w:rsidRPr="00B846BE">
        <w:rPr>
          <w:rFonts w:ascii="Times New Roman" w:hAnsi="Times New Roman" w:cs="Times New Roman"/>
          <w:b/>
          <w:bCs/>
          <w:sz w:val="20"/>
          <w:szCs w:val="20"/>
        </w:rPr>
        <w:t>S</w:t>
      </w:r>
      <w:r w:rsidRPr="00C2091E">
        <w:rPr>
          <w:rFonts w:ascii="Times New Roman" w:hAnsi="Times New Roman" w:cs="Times New Roman"/>
          <w:sz w:val="20"/>
          <w:szCs w:val="20"/>
        </w:rPr>
        <w:t>cripture.</w:t>
      </w:r>
      <w:r w:rsidR="003F5083">
        <w:rPr>
          <w:rFonts w:ascii="Times New Roman" w:hAnsi="Times New Roman" w:cs="Times New Roman"/>
          <w:sz w:val="20"/>
          <w:szCs w:val="20"/>
        </w:rPr>
        <w:tab/>
      </w:r>
      <w:r w:rsidRPr="00C2091E">
        <w:rPr>
          <w:rFonts w:ascii="Times New Roman" w:hAnsi="Times New Roman" w:cs="Times New Roman"/>
          <w:sz w:val="20"/>
          <w:szCs w:val="20"/>
        </w:rPr>
        <w:t>II Tim. 3:16</w:t>
      </w:r>
    </w:p>
    <w:p w14:paraId="771FAB34" w14:textId="77777777" w:rsidR="00C23AFD" w:rsidRDefault="003F5083" w:rsidP="00C73870">
      <w:pPr>
        <w:pStyle w:val="NoSpacing"/>
        <w:tabs>
          <w:tab w:val="left" w:pos="6804"/>
        </w:tabs>
        <w:ind w:left="426"/>
        <w:rPr>
          <w:rFonts w:ascii="Times New Roman" w:hAnsi="Times New Roman" w:cs="Times New Roman"/>
          <w:i/>
          <w:iCs/>
          <w:sz w:val="20"/>
          <w:szCs w:val="20"/>
        </w:rPr>
      </w:pPr>
      <w:r w:rsidRPr="003F5083">
        <w:rPr>
          <w:rFonts w:ascii="Times New Roman" w:hAnsi="Times New Roman" w:cs="Times New Roman"/>
          <w:i/>
          <w:iCs/>
          <w:sz w:val="20"/>
          <w:szCs w:val="20"/>
        </w:rPr>
        <w:t xml:space="preserve">All scripture is given by inspiration of God, and is profitable for doctrine, for reproof, </w:t>
      </w:r>
    </w:p>
    <w:p w14:paraId="5AC1230E" w14:textId="43DA372F" w:rsidR="00C73870" w:rsidRPr="003F5083" w:rsidRDefault="003F5083" w:rsidP="00C73870">
      <w:pPr>
        <w:pStyle w:val="NoSpacing"/>
        <w:tabs>
          <w:tab w:val="left" w:pos="6804"/>
        </w:tabs>
        <w:ind w:left="426"/>
        <w:rPr>
          <w:rFonts w:ascii="Times New Roman" w:hAnsi="Times New Roman" w:cs="Times New Roman"/>
          <w:i/>
          <w:iCs/>
          <w:sz w:val="20"/>
          <w:szCs w:val="20"/>
        </w:rPr>
      </w:pPr>
      <w:r w:rsidRPr="003F5083">
        <w:rPr>
          <w:rFonts w:ascii="Times New Roman" w:hAnsi="Times New Roman" w:cs="Times New Roman"/>
          <w:i/>
          <w:iCs/>
          <w:sz w:val="20"/>
          <w:szCs w:val="20"/>
        </w:rPr>
        <w:t>for correction, for instruction in righteousnes</w:t>
      </w:r>
      <w:r w:rsidR="00AF662F">
        <w:rPr>
          <w:rFonts w:ascii="Times New Roman" w:hAnsi="Times New Roman" w:cs="Times New Roman"/>
          <w:i/>
          <w:iCs/>
          <w:sz w:val="20"/>
          <w:szCs w:val="20"/>
        </w:rPr>
        <w:t>s…</w:t>
      </w:r>
    </w:p>
    <w:p w14:paraId="6240B66C" w14:textId="793FA9B0" w:rsidR="003F5083" w:rsidRDefault="00400F65" w:rsidP="00400F65">
      <w:pPr>
        <w:pStyle w:val="NoSpacing"/>
        <w:numPr>
          <w:ilvl w:val="0"/>
          <w:numId w:val="7"/>
        </w:numPr>
        <w:tabs>
          <w:tab w:val="left" w:pos="5812"/>
        </w:tabs>
        <w:ind w:left="426" w:hanging="283"/>
        <w:rPr>
          <w:rFonts w:ascii="Times New Roman" w:hAnsi="Times New Roman" w:cs="Times New Roman"/>
          <w:sz w:val="20"/>
          <w:szCs w:val="20"/>
        </w:rPr>
      </w:pPr>
      <w:r w:rsidRPr="00C2091E">
        <w:rPr>
          <w:rFonts w:ascii="Times New Roman" w:hAnsi="Times New Roman" w:cs="Times New Roman"/>
          <w:sz w:val="20"/>
          <w:szCs w:val="20"/>
        </w:rPr>
        <w:t xml:space="preserve">The Testimony of the </w:t>
      </w:r>
      <w:r w:rsidRPr="007B744B">
        <w:rPr>
          <w:rFonts w:ascii="Times New Roman" w:hAnsi="Times New Roman" w:cs="Times New Roman"/>
          <w:b/>
          <w:bCs/>
          <w:sz w:val="20"/>
          <w:szCs w:val="20"/>
        </w:rPr>
        <w:t>S</w:t>
      </w:r>
      <w:r w:rsidRPr="00C2091E">
        <w:rPr>
          <w:rFonts w:ascii="Times New Roman" w:hAnsi="Times New Roman" w:cs="Times New Roman"/>
          <w:sz w:val="20"/>
          <w:szCs w:val="20"/>
        </w:rPr>
        <w:t>aviour</w:t>
      </w:r>
      <w:r w:rsidR="003F5083">
        <w:rPr>
          <w:rFonts w:ascii="Times New Roman" w:hAnsi="Times New Roman" w:cs="Times New Roman"/>
          <w:sz w:val="20"/>
          <w:szCs w:val="20"/>
        </w:rPr>
        <w:t xml:space="preserve"> - </w:t>
      </w:r>
      <w:r w:rsidR="003F5083" w:rsidRPr="003F5083">
        <w:rPr>
          <w:rFonts w:ascii="Times New Roman" w:hAnsi="Times New Roman" w:cs="Times New Roman"/>
          <w:i/>
          <w:iCs/>
          <w:sz w:val="20"/>
          <w:szCs w:val="20"/>
        </w:rPr>
        <w:t>the scripture cannot be broken;</w:t>
      </w:r>
      <w:r w:rsidRPr="00C2091E">
        <w:rPr>
          <w:rFonts w:ascii="Times New Roman" w:hAnsi="Times New Roman" w:cs="Times New Roman"/>
          <w:sz w:val="20"/>
          <w:szCs w:val="20"/>
        </w:rPr>
        <w:tab/>
      </w:r>
      <w:r w:rsidR="003F5083">
        <w:rPr>
          <w:rFonts w:ascii="Times New Roman" w:hAnsi="Times New Roman" w:cs="Times New Roman"/>
          <w:sz w:val="20"/>
          <w:szCs w:val="20"/>
        </w:rPr>
        <w:tab/>
      </w:r>
      <w:r w:rsidR="003F5083">
        <w:rPr>
          <w:rFonts w:ascii="Times New Roman" w:hAnsi="Times New Roman" w:cs="Times New Roman"/>
          <w:sz w:val="20"/>
          <w:szCs w:val="20"/>
        </w:rPr>
        <w:tab/>
      </w:r>
      <w:r w:rsidR="003F5083" w:rsidRPr="00C2091E">
        <w:rPr>
          <w:rFonts w:ascii="Times New Roman" w:hAnsi="Times New Roman" w:cs="Times New Roman"/>
          <w:sz w:val="20"/>
          <w:szCs w:val="20"/>
        </w:rPr>
        <w:t>Jn. 10:35</w:t>
      </w:r>
      <w:r w:rsidR="003F5083">
        <w:rPr>
          <w:rFonts w:ascii="Times New Roman" w:hAnsi="Times New Roman" w:cs="Times New Roman"/>
          <w:sz w:val="20"/>
          <w:szCs w:val="20"/>
        </w:rPr>
        <w:tab/>
      </w:r>
    </w:p>
    <w:p w14:paraId="399CF5A6" w14:textId="640B4DAE" w:rsidR="003F5083" w:rsidRDefault="003F5083" w:rsidP="003F5083">
      <w:pPr>
        <w:pStyle w:val="NoSpacing"/>
        <w:tabs>
          <w:tab w:val="left" w:pos="2977"/>
          <w:tab w:val="left" w:pos="5812"/>
        </w:tabs>
        <w:ind w:left="426"/>
        <w:rPr>
          <w:rFonts w:ascii="Times New Roman" w:hAnsi="Times New Roman" w:cs="Times New Roman"/>
          <w:sz w:val="20"/>
          <w:szCs w:val="20"/>
        </w:rPr>
      </w:pPr>
      <w:r>
        <w:rPr>
          <w:rFonts w:ascii="Times New Roman" w:hAnsi="Times New Roman" w:cs="Times New Roman"/>
          <w:sz w:val="20"/>
          <w:szCs w:val="20"/>
        </w:rPr>
        <w:tab/>
      </w:r>
      <w:r w:rsidRPr="003F5083">
        <w:rPr>
          <w:rFonts w:ascii="Times New Roman" w:hAnsi="Times New Roman" w:cs="Times New Roman"/>
          <w:i/>
          <w:iCs/>
          <w:sz w:val="20"/>
          <w:szCs w:val="20"/>
        </w:rPr>
        <w:t>that all things which are written may be fulfilled.</w:t>
      </w:r>
      <w:r>
        <w:rPr>
          <w:rFonts w:ascii="Times New Roman" w:hAnsi="Times New Roman" w:cs="Times New Roman"/>
          <w:sz w:val="20"/>
          <w:szCs w:val="20"/>
        </w:rPr>
        <w:tab/>
      </w:r>
      <w:r w:rsidR="00400F65" w:rsidRPr="00C2091E">
        <w:rPr>
          <w:rFonts w:ascii="Times New Roman" w:hAnsi="Times New Roman" w:cs="Times New Roman"/>
          <w:sz w:val="20"/>
          <w:szCs w:val="20"/>
        </w:rPr>
        <w:t>Lk. 21:22</w:t>
      </w:r>
    </w:p>
    <w:p w14:paraId="7E1D5245" w14:textId="77777777" w:rsidR="003F5083" w:rsidRDefault="003F5083" w:rsidP="003F5083">
      <w:pPr>
        <w:pStyle w:val="NoSpacing"/>
        <w:tabs>
          <w:tab w:val="left" w:pos="2977"/>
          <w:tab w:val="left" w:pos="5812"/>
        </w:tabs>
        <w:ind w:left="426"/>
        <w:rPr>
          <w:rFonts w:ascii="Times New Roman" w:hAnsi="Times New Roman" w:cs="Times New Roman"/>
          <w:i/>
          <w:iCs/>
          <w:sz w:val="20"/>
          <w:szCs w:val="20"/>
        </w:rPr>
      </w:pPr>
      <w:r w:rsidRPr="003F5083">
        <w:rPr>
          <w:rFonts w:ascii="Times New Roman" w:hAnsi="Times New Roman" w:cs="Times New Roman"/>
          <w:i/>
          <w:iCs/>
          <w:sz w:val="20"/>
          <w:szCs w:val="20"/>
        </w:rPr>
        <w:t xml:space="preserve">And </w:t>
      </w:r>
      <w:r>
        <w:rPr>
          <w:rFonts w:ascii="Times New Roman" w:hAnsi="Times New Roman" w:cs="Times New Roman"/>
          <w:i/>
          <w:iCs/>
          <w:sz w:val="20"/>
          <w:szCs w:val="20"/>
        </w:rPr>
        <w:t>H</w:t>
      </w:r>
      <w:r w:rsidRPr="003F5083">
        <w:rPr>
          <w:rFonts w:ascii="Times New Roman" w:hAnsi="Times New Roman" w:cs="Times New Roman"/>
          <w:i/>
          <w:iCs/>
          <w:sz w:val="20"/>
          <w:szCs w:val="20"/>
        </w:rPr>
        <w:t xml:space="preserve">e said unto them, </w:t>
      </w:r>
      <w:proofErr w:type="gramStart"/>
      <w:r w:rsidRPr="003F5083">
        <w:rPr>
          <w:rFonts w:ascii="Times New Roman" w:hAnsi="Times New Roman" w:cs="Times New Roman"/>
          <w:i/>
          <w:iCs/>
          <w:sz w:val="20"/>
          <w:szCs w:val="20"/>
        </w:rPr>
        <w:t>These</w:t>
      </w:r>
      <w:proofErr w:type="gramEnd"/>
      <w:r w:rsidRPr="003F5083">
        <w:rPr>
          <w:rFonts w:ascii="Times New Roman" w:hAnsi="Times New Roman" w:cs="Times New Roman"/>
          <w:i/>
          <w:iCs/>
          <w:sz w:val="20"/>
          <w:szCs w:val="20"/>
        </w:rPr>
        <w:t xml:space="preserve"> are the words which I </w:t>
      </w:r>
      <w:proofErr w:type="spellStart"/>
      <w:r w:rsidRPr="003F5083">
        <w:rPr>
          <w:rFonts w:ascii="Times New Roman" w:hAnsi="Times New Roman" w:cs="Times New Roman"/>
          <w:i/>
          <w:iCs/>
          <w:sz w:val="20"/>
          <w:szCs w:val="20"/>
        </w:rPr>
        <w:t>spake</w:t>
      </w:r>
      <w:proofErr w:type="spellEnd"/>
      <w:r w:rsidRPr="003F5083">
        <w:rPr>
          <w:rFonts w:ascii="Times New Roman" w:hAnsi="Times New Roman" w:cs="Times New Roman"/>
          <w:i/>
          <w:iCs/>
          <w:sz w:val="20"/>
          <w:szCs w:val="20"/>
        </w:rPr>
        <w:t xml:space="preserve"> unto you, while I was yet with you, </w:t>
      </w:r>
    </w:p>
    <w:p w14:paraId="409296AE" w14:textId="77777777" w:rsidR="003F5083" w:rsidRDefault="003F5083" w:rsidP="003F5083">
      <w:pPr>
        <w:pStyle w:val="NoSpacing"/>
        <w:tabs>
          <w:tab w:val="left" w:pos="2977"/>
          <w:tab w:val="left" w:pos="5812"/>
        </w:tabs>
        <w:ind w:left="426"/>
        <w:rPr>
          <w:rFonts w:ascii="Times New Roman" w:hAnsi="Times New Roman" w:cs="Times New Roman"/>
          <w:i/>
          <w:iCs/>
          <w:sz w:val="20"/>
          <w:szCs w:val="20"/>
        </w:rPr>
      </w:pPr>
      <w:r w:rsidRPr="003F5083">
        <w:rPr>
          <w:rFonts w:ascii="Times New Roman" w:hAnsi="Times New Roman" w:cs="Times New Roman"/>
          <w:i/>
          <w:iCs/>
          <w:sz w:val="20"/>
          <w:szCs w:val="20"/>
        </w:rPr>
        <w:t xml:space="preserve">that all things must be fulfilled, which were written in the law of Moses, and in the prophets, </w:t>
      </w:r>
    </w:p>
    <w:p w14:paraId="06BD00E2" w14:textId="1AEAA66D" w:rsidR="00400F65" w:rsidRPr="00C2091E" w:rsidRDefault="003F5083" w:rsidP="003F5083">
      <w:pPr>
        <w:pStyle w:val="NoSpacing"/>
        <w:tabs>
          <w:tab w:val="left" w:pos="2977"/>
          <w:tab w:val="left" w:pos="5812"/>
        </w:tabs>
        <w:ind w:left="426"/>
        <w:rPr>
          <w:rFonts w:ascii="Times New Roman" w:hAnsi="Times New Roman" w:cs="Times New Roman"/>
          <w:sz w:val="20"/>
          <w:szCs w:val="20"/>
        </w:rPr>
      </w:pPr>
      <w:r w:rsidRPr="003F5083">
        <w:rPr>
          <w:rFonts w:ascii="Times New Roman" w:hAnsi="Times New Roman" w:cs="Times New Roman"/>
          <w:i/>
          <w:iCs/>
          <w:sz w:val="20"/>
          <w:szCs w:val="20"/>
        </w:rPr>
        <w:t xml:space="preserve">and in the psalms, concerning </w:t>
      </w:r>
      <w:r>
        <w:rPr>
          <w:rFonts w:ascii="Times New Roman" w:hAnsi="Times New Roman" w:cs="Times New Roman"/>
          <w:i/>
          <w:iCs/>
          <w:sz w:val="20"/>
          <w:szCs w:val="20"/>
        </w:rPr>
        <w:t>M</w:t>
      </w:r>
      <w:r w:rsidRPr="003F5083">
        <w:rPr>
          <w:rFonts w:ascii="Times New Roman" w:hAnsi="Times New Roman" w:cs="Times New Roman"/>
          <w:i/>
          <w:iCs/>
          <w:sz w:val="20"/>
          <w:szCs w:val="20"/>
        </w:rPr>
        <w:t>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L</w:t>
      </w:r>
      <w:r w:rsidR="001B749F">
        <w:rPr>
          <w:rFonts w:ascii="Times New Roman" w:hAnsi="Times New Roman" w:cs="Times New Roman"/>
          <w:sz w:val="20"/>
          <w:szCs w:val="20"/>
        </w:rPr>
        <w:t>k</w:t>
      </w:r>
      <w:r>
        <w:rPr>
          <w:rFonts w:ascii="Times New Roman" w:hAnsi="Times New Roman" w:cs="Times New Roman"/>
          <w:sz w:val="20"/>
          <w:szCs w:val="20"/>
        </w:rPr>
        <w:t xml:space="preserve">. </w:t>
      </w:r>
      <w:r w:rsidR="00400F65" w:rsidRPr="00C2091E">
        <w:rPr>
          <w:rFonts w:ascii="Times New Roman" w:hAnsi="Times New Roman" w:cs="Times New Roman"/>
          <w:sz w:val="20"/>
          <w:szCs w:val="20"/>
        </w:rPr>
        <w:t>24:44</w:t>
      </w:r>
    </w:p>
    <w:p w14:paraId="7F93F73E" w14:textId="3CA2DC92" w:rsidR="00400F65" w:rsidRPr="002069B2" w:rsidRDefault="00400F65" w:rsidP="002069B2">
      <w:pPr>
        <w:pStyle w:val="NoSpacing"/>
        <w:numPr>
          <w:ilvl w:val="0"/>
          <w:numId w:val="7"/>
        </w:numPr>
        <w:tabs>
          <w:tab w:val="left" w:pos="5812"/>
        </w:tabs>
        <w:ind w:left="426" w:hanging="283"/>
        <w:rPr>
          <w:rFonts w:ascii="Times New Roman" w:hAnsi="Times New Roman" w:cs="Times New Roman"/>
          <w:sz w:val="20"/>
          <w:szCs w:val="20"/>
        </w:rPr>
      </w:pPr>
      <w:r w:rsidRPr="00C2091E">
        <w:rPr>
          <w:rFonts w:ascii="Times New Roman" w:hAnsi="Times New Roman" w:cs="Times New Roman"/>
          <w:sz w:val="20"/>
          <w:szCs w:val="20"/>
        </w:rPr>
        <w:t xml:space="preserve">The Testimony of </w:t>
      </w:r>
      <w:r w:rsidRPr="00BA3A81">
        <w:rPr>
          <w:rFonts w:ascii="Times New Roman" w:hAnsi="Times New Roman" w:cs="Times New Roman"/>
          <w:b/>
          <w:bCs/>
          <w:sz w:val="20"/>
          <w:szCs w:val="20"/>
        </w:rPr>
        <w:t>S</w:t>
      </w:r>
      <w:r w:rsidRPr="00C2091E">
        <w:rPr>
          <w:rFonts w:ascii="Times New Roman" w:hAnsi="Times New Roman" w:cs="Times New Roman"/>
          <w:sz w:val="20"/>
          <w:szCs w:val="20"/>
        </w:rPr>
        <w:t>ci</w:t>
      </w:r>
      <w:r w:rsidR="00C73870">
        <w:rPr>
          <w:rFonts w:ascii="Times New Roman" w:hAnsi="Times New Roman" w:cs="Times New Roman"/>
          <w:sz w:val="20"/>
          <w:szCs w:val="20"/>
        </w:rPr>
        <w:t>entific Harmony</w:t>
      </w:r>
      <w:r w:rsidR="002069B2">
        <w:rPr>
          <w:rFonts w:ascii="Times New Roman" w:hAnsi="Times New Roman" w:cs="Times New Roman"/>
          <w:sz w:val="20"/>
          <w:szCs w:val="20"/>
        </w:rPr>
        <w:t xml:space="preserve">: </w:t>
      </w:r>
      <w:r w:rsidRPr="002069B2">
        <w:rPr>
          <w:rFonts w:ascii="Times New Roman" w:hAnsi="Times New Roman" w:cs="Times New Roman"/>
          <w:sz w:val="20"/>
          <w:szCs w:val="20"/>
        </w:rPr>
        <w:t>Does the Bible agree with Science?</w:t>
      </w:r>
    </w:p>
    <w:p w14:paraId="519373E9" w14:textId="02A949D2" w:rsidR="00400F65" w:rsidRPr="00C2091E" w:rsidRDefault="00400F65" w:rsidP="002069B2">
      <w:pPr>
        <w:pStyle w:val="NoSpacing"/>
        <w:numPr>
          <w:ilvl w:val="0"/>
          <w:numId w:val="13"/>
        </w:numPr>
        <w:tabs>
          <w:tab w:val="left" w:pos="5812"/>
        </w:tabs>
        <w:ind w:left="567" w:hanging="283"/>
        <w:rPr>
          <w:rFonts w:ascii="Times New Roman" w:hAnsi="Times New Roman" w:cs="Times New Roman"/>
          <w:sz w:val="20"/>
          <w:szCs w:val="20"/>
        </w:rPr>
      </w:pPr>
      <w:r w:rsidRPr="00BA3A81">
        <w:rPr>
          <w:rFonts w:ascii="Times New Roman" w:hAnsi="Times New Roman" w:cs="Times New Roman"/>
          <w:sz w:val="20"/>
          <w:szCs w:val="20"/>
          <w:u w:val="single"/>
        </w:rPr>
        <w:t>No</w:t>
      </w:r>
      <w:r w:rsidRPr="00C2091E">
        <w:rPr>
          <w:rFonts w:ascii="Times New Roman" w:hAnsi="Times New Roman" w:cs="Times New Roman"/>
          <w:sz w:val="20"/>
          <w:szCs w:val="20"/>
        </w:rPr>
        <w:t xml:space="preserve">, if </w:t>
      </w:r>
      <w:r w:rsidR="00B15AB1">
        <w:rPr>
          <w:rFonts w:ascii="Times New Roman" w:hAnsi="Times New Roman" w:cs="Times New Roman"/>
          <w:sz w:val="20"/>
          <w:szCs w:val="20"/>
        </w:rPr>
        <w:t>referred</w:t>
      </w:r>
      <w:r w:rsidRPr="00C2091E">
        <w:rPr>
          <w:rFonts w:ascii="Times New Roman" w:hAnsi="Times New Roman" w:cs="Times New Roman"/>
          <w:sz w:val="20"/>
          <w:szCs w:val="20"/>
        </w:rPr>
        <w:t xml:space="preserve"> to </w:t>
      </w:r>
      <w:r w:rsidR="00C23AFD">
        <w:rPr>
          <w:rFonts w:ascii="Times New Roman" w:hAnsi="Times New Roman" w:cs="Times New Roman"/>
          <w:sz w:val="20"/>
          <w:szCs w:val="20"/>
        </w:rPr>
        <w:t>t</w:t>
      </w:r>
      <w:r w:rsidRPr="00C2091E">
        <w:rPr>
          <w:rFonts w:ascii="Times New Roman" w:hAnsi="Times New Roman" w:cs="Times New Roman"/>
          <w:sz w:val="20"/>
          <w:szCs w:val="20"/>
        </w:rPr>
        <w:t xml:space="preserve">he Scientific </w:t>
      </w:r>
      <w:r w:rsidR="001B749F">
        <w:rPr>
          <w:rFonts w:ascii="Times New Roman" w:hAnsi="Times New Roman" w:cs="Times New Roman"/>
          <w:sz w:val="20"/>
          <w:szCs w:val="20"/>
        </w:rPr>
        <w:t xml:space="preserve">Theories </w:t>
      </w:r>
      <w:r w:rsidR="00503853">
        <w:rPr>
          <w:rFonts w:ascii="Times New Roman" w:hAnsi="Times New Roman" w:cs="Times New Roman"/>
          <w:sz w:val="20"/>
          <w:szCs w:val="20"/>
        </w:rPr>
        <w:t>– the</w:t>
      </w:r>
      <w:r w:rsidR="001B749F">
        <w:rPr>
          <w:rFonts w:ascii="Times New Roman" w:hAnsi="Times New Roman" w:cs="Times New Roman"/>
          <w:sz w:val="20"/>
          <w:szCs w:val="20"/>
        </w:rPr>
        <w:t xml:space="preserve">y </w:t>
      </w:r>
      <w:r w:rsidR="00503853">
        <w:rPr>
          <w:rFonts w:ascii="Times New Roman" w:hAnsi="Times New Roman" w:cs="Times New Roman"/>
          <w:sz w:val="20"/>
          <w:szCs w:val="20"/>
        </w:rPr>
        <w:t>need to be modified according to new discoveries.</w:t>
      </w:r>
    </w:p>
    <w:p w14:paraId="6F2FCA01" w14:textId="3381A9B9" w:rsidR="00400F65" w:rsidRPr="00C2091E" w:rsidRDefault="00400F65" w:rsidP="002069B2">
      <w:pPr>
        <w:pStyle w:val="NoSpacing"/>
        <w:numPr>
          <w:ilvl w:val="0"/>
          <w:numId w:val="13"/>
        </w:numPr>
        <w:tabs>
          <w:tab w:val="left" w:pos="5812"/>
        </w:tabs>
        <w:ind w:left="567" w:hanging="283"/>
        <w:rPr>
          <w:rFonts w:ascii="Times New Roman" w:hAnsi="Times New Roman" w:cs="Times New Roman"/>
          <w:sz w:val="20"/>
          <w:szCs w:val="20"/>
        </w:rPr>
      </w:pPr>
      <w:r w:rsidRPr="00BA3A81">
        <w:rPr>
          <w:rFonts w:ascii="Times New Roman" w:hAnsi="Times New Roman" w:cs="Times New Roman"/>
          <w:sz w:val="20"/>
          <w:szCs w:val="20"/>
          <w:u w:val="single"/>
        </w:rPr>
        <w:t>Yes</w:t>
      </w:r>
      <w:r w:rsidRPr="00C2091E">
        <w:rPr>
          <w:rFonts w:ascii="Times New Roman" w:hAnsi="Times New Roman" w:cs="Times New Roman"/>
          <w:sz w:val="20"/>
          <w:szCs w:val="20"/>
        </w:rPr>
        <w:t xml:space="preserve">, if </w:t>
      </w:r>
      <w:r w:rsidR="00503853">
        <w:rPr>
          <w:rFonts w:ascii="Times New Roman" w:hAnsi="Times New Roman" w:cs="Times New Roman"/>
          <w:sz w:val="20"/>
          <w:szCs w:val="20"/>
        </w:rPr>
        <w:t>they</w:t>
      </w:r>
      <w:r w:rsidRPr="00C2091E">
        <w:rPr>
          <w:rFonts w:ascii="Times New Roman" w:hAnsi="Times New Roman" w:cs="Times New Roman"/>
          <w:sz w:val="20"/>
          <w:szCs w:val="20"/>
        </w:rPr>
        <w:t xml:space="preserve"> refer to the Laws of God in Nature</w:t>
      </w:r>
      <w:r w:rsidR="00C73870">
        <w:rPr>
          <w:rFonts w:ascii="Times New Roman" w:hAnsi="Times New Roman" w:cs="Times New Roman"/>
          <w:sz w:val="20"/>
          <w:szCs w:val="20"/>
        </w:rPr>
        <w:t>. Consider</w:t>
      </w:r>
      <w:r w:rsidR="00B15AB1">
        <w:rPr>
          <w:rFonts w:ascii="Times New Roman" w:hAnsi="Times New Roman" w:cs="Times New Roman"/>
          <w:sz w:val="20"/>
          <w:szCs w:val="20"/>
        </w:rPr>
        <w:t xml:space="preserve"> the “</w:t>
      </w:r>
      <w:r w:rsidR="00B15AB1" w:rsidRPr="00B15AB1">
        <w:rPr>
          <w:rFonts w:ascii="Times New Roman" w:hAnsi="Times New Roman" w:cs="Times New Roman"/>
          <w:b/>
          <w:bCs/>
          <w:sz w:val="20"/>
          <w:szCs w:val="20"/>
        </w:rPr>
        <w:t>S</w:t>
      </w:r>
      <w:r w:rsidR="00B15AB1">
        <w:rPr>
          <w:rFonts w:ascii="Times New Roman" w:hAnsi="Times New Roman" w:cs="Times New Roman"/>
          <w:sz w:val="20"/>
          <w:szCs w:val="20"/>
        </w:rPr>
        <w:t xml:space="preserve">cientific” </w:t>
      </w:r>
      <w:r w:rsidR="00B15AB1" w:rsidRPr="00B15AB1">
        <w:rPr>
          <w:rFonts w:ascii="Times New Roman" w:hAnsi="Times New Roman" w:cs="Times New Roman"/>
          <w:b/>
          <w:bCs/>
          <w:sz w:val="20"/>
          <w:szCs w:val="20"/>
        </w:rPr>
        <w:t>S</w:t>
      </w:r>
      <w:r w:rsidR="00B15AB1">
        <w:rPr>
          <w:rFonts w:ascii="Times New Roman" w:hAnsi="Times New Roman" w:cs="Times New Roman"/>
          <w:sz w:val="20"/>
          <w:szCs w:val="20"/>
        </w:rPr>
        <w:t xml:space="preserve">tatements of </w:t>
      </w:r>
      <w:proofErr w:type="gramStart"/>
      <w:r w:rsidR="00B15AB1" w:rsidRPr="00B15AB1">
        <w:rPr>
          <w:rFonts w:ascii="Times New Roman" w:hAnsi="Times New Roman" w:cs="Times New Roman"/>
          <w:b/>
          <w:bCs/>
          <w:sz w:val="20"/>
          <w:szCs w:val="20"/>
        </w:rPr>
        <w:t>S</w:t>
      </w:r>
      <w:r w:rsidR="00B15AB1">
        <w:rPr>
          <w:rFonts w:ascii="Times New Roman" w:hAnsi="Times New Roman" w:cs="Times New Roman"/>
          <w:sz w:val="20"/>
          <w:szCs w:val="20"/>
        </w:rPr>
        <w:t>cripture:</w:t>
      </w:r>
      <w:r w:rsidR="001B749F">
        <w:rPr>
          <w:rFonts w:ascii="Times New Roman" w:hAnsi="Times New Roman" w:cs="Times New Roman"/>
          <w:sz w:val="20"/>
          <w:szCs w:val="20"/>
        </w:rPr>
        <w:t>-</w:t>
      </w:r>
      <w:proofErr w:type="gramEnd"/>
    </w:p>
    <w:p w14:paraId="717B4777" w14:textId="2F030B8F" w:rsidR="00503853" w:rsidRDefault="00503853" w:rsidP="002069B2">
      <w:pPr>
        <w:pStyle w:val="NoSpacing"/>
        <w:numPr>
          <w:ilvl w:val="0"/>
          <w:numId w:val="12"/>
        </w:numPr>
        <w:tabs>
          <w:tab w:val="left" w:pos="5812"/>
          <w:tab w:val="left" w:pos="7371"/>
          <w:tab w:val="left" w:pos="7655"/>
          <w:tab w:val="left" w:pos="7938"/>
        </w:tabs>
        <w:ind w:left="709" w:hanging="142"/>
        <w:rPr>
          <w:rFonts w:ascii="Times New Roman" w:hAnsi="Times New Roman" w:cs="Times New Roman"/>
          <w:sz w:val="20"/>
          <w:szCs w:val="20"/>
        </w:rPr>
      </w:pPr>
      <w:r>
        <w:rPr>
          <w:rFonts w:ascii="Times New Roman" w:hAnsi="Times New Roman" w:cs="Times New Roman"/>
          <w:sz w:val="20"/>
          <w:szCs w:val="20"/>
        </w:rPr>
        <w:t xml:space="preserve">The earth </w:t>
      </w:r>
      <w:r w:rsidR="00C23AFD">
        <w:rPr>
          <w:rFonts w:ascii="Times New Roman" w:hAnsi="Times New Roman" w:cs="Times New Roman"/>
          <w:sz w:val="20"/>
          <w:szCs w:val="20"/>
        </w:rPr>
        <w:t xml:space="preserve">is </w:t>
      </w:r>
      <w:r w:rsidRPr="002069B2">
        <w:rPr>
          <w:rFonts w:ascii="Times New Roman" w:hAnsi="Times New Roman" w:cs="Times New Roman"/>
          <w:b/>
          <w:bCs/>
          <w:sz w:val="20"/>
          <w:szCs w:val="20"/>
        </w:rPr>
        <w:t>S</w:t>
      </w:r>
      <w:r>
        <w:rPr>
          <w:rFonts w:ascii="Times New Roman" w:hAnsi="Times New Roman" w:cs="Times New Roman"/>
          <w:sz w:val="20"/>
          <w:szCs w:val="20"/>
        </w:rPr>
        <w:t xml:space="preserve">uspended in </w:t>
      </w:r>
      <w:r w:rsidRPr="002069B2">
        <w:rPr>
          <w:rFonts w:ascii="Times New Roman" w:hAnsi="Times New Roman" w:cs="Times New Roman"/>
          <w:b/>
          <w:bCs/>
          <w:sz w:val="20"/>
          <w:szCs w:val="20"/>
        </w:rPr>
        <w:t>S</w:t>
      </w:r>
      <w:r>
        <w:rPr>
          <w:rFonts w:ascii="Times New Roman" w:hAnsi="Times New Roman" w:cs="Times New Roman"/>
          <w:sz w:val="20"/>
          <w:szCs w:val="20"/>
        </w:rPr>
        <w:t xml:space="preserve">pace: </w:t>
      </w:r>
      <w:r>
        <w:rPr>
          <w:rFonts w:ascii="Times New Roman" w:hAnsi="Times New Roman" w:cs="Times New Roman"/>
          <w:sz w:val="20"/>
          <w:szCs w:val="20"/>
        </w:rPr>
        <w:tab/>
      </w:r>
      <w:r>
        <w:rPr>
          <w:rFonts w:ascii="Times New Roman" w:hAnsi="Times New Roman" w:cs="Times New Roman"/>
          <w:sz w:val="20"/>
          <w:szCs w:val="20"/>
        </w:rPr>
        <w:tab/>
      </w:r>
      <w:r w:rsidR="00FC1E8B">
        <w:rPr>
          <w:rFonts w:ascii="Times New Roman" w:hAnsi="Times New Roman" w:cs="Times New Roman"/>
          <w:sz w:val="20"/>
          <w:szCs w:val="20"/>
        </w:rPr>
        <w:tab/>
      </w:r>
      <w:r w:rsidR="00FC1E8B">
        <w:rPr>
          <w:rFonts w:ascii="Times New Roman" w:hAnsi="Times New Roman" w:cs="Times New Roman"/>
          <w:sz w:val="20"/>
          <w:szCs w:val="20"/>
        </w:rPr>
        <w:tab/>
      </w:r>
      <w:r>
        <w:rPr>
          <w:rFonts w:ascii="Times New Roman" w:hAnsi="Times New Roman" w:cs="Times New Roman"/>
          <w:sz w:val="20"/>
          <w:szCs w:val="20"/>
        </w:rPr>
        <w:t>Job 26:7</w:t>
      </w:r>
    </w:p>
    <w:p w14:paraId="1A5547D0" w14:textId="593C77D7" w:rsidR="00503853" w:rsidRPr="00503853" w:rsidRDefault="00503853" w:rsidP="00BA3A81">
      <w:pPr>
        <w:pStyle w:val="NoSpacing"/>
        <w:tabs>
          <w:tab w:val="left" w:pos="1701"/>
          <w:tab w:val="left" w:pos="5812"/>
        </w:tabs>
        <w:ind w:left="709"/>
        <w:rPr>
          <w:rFonts w:ascii="Times New Roman" w:hAnsi="Times New Roman" w:cs="Times New Roman"/>
          <w:i/>
          <w:iCs/>
          <w:sz w:val="20"/>
          <w:szCs w:val="20"/>
        </w:rPr>
      </w:pPr>
      <w:r w:rsidRPr="00503853">
        <w:rPr>
          <w:rFonts w:ascii="Times New Roman" w:hAnsi="Times New Roman" w:cs="Times New Roman"/>
          <w:i/>
          <w:iCs/>
          <w:sz w:val="20"/>
          <w:szCs w:val="20"/>
        </w:rPr>
        <w:t xml:space="preserve">He </w:t>
      </w:r>
      <w:proofErr w:type="spellStart"/>
      <w:r w:rsidRPr="00503853">
        <w:rPr>
          <w:rFonts w:ascii="Times New Roman" w:hAnsi="Times New Roman" w:cs="Times New Roman"/>
          <w:i/>
          <w:iCs/>
          <w:sz w:val="20"/>
          <w:szCs w:val="20"/>
        </w:rPr>
        <w:t>stretcheth</w:t>
      </w:r>
      <w:proofErr w:type="spellEnd"/>
      <w:r w:rsidRPr="00503853">
        <w:rPr>
          <w:rFonts w:ascii="Times New Roman" w:hAnsi="Times New Roman" w:cs="Times New Roman"/>
          <w:i/>
          <w:iCs/>
          <w:sz w:val="20"/>
          <w:szCs w:val="20"/>
        </w:rPr>
        <w:t xml:space="preserve"> out the north over the empty place, and </w:t>
      </w:r>
      <w:proofErr w:type="spellStart"/>
      <w:r w:rsidRPr="00C23AFD">
        <w:rPr>
          <w:rFonts w:ascii="Times New Roman" w:hAnsi="Times New Roman" w:cs="Times New Roman"/>
          <w:i/>
          <w:iCs/>
          <w:sz w:val="20"/>
          <w:szCs w:val="20"/>
          <w:u w:val="single"/>
        </w:rPr>
        <w:t>hangeth</w:t>
      </w:r>
      <w:proofErr w:type="spellEnd"/>
      <w:r w:rsidRPr="00C23AFD">
        <w:rPr>
          <w:rFonts w:ascii="Times New Roman" w:hAnsi="Times New Roman" w:cs="Times New Roman"/>
          <w:i/>
          <w:iCs/>
          <w:sz w:val="20"/>
          <w:szCs w:val="20"/>
          <w:u w:val="single"/>
        </w:rPr>
        <w:t xml:space="preserve"> the earth upon nothing</w:t>
      </w:r>
      <w:r w:rsidRPr="00503853">
        <w:rPr>
          <w:rFonts w:ascii="Times New Roman" w:hAnsi="Times New Roman" w:cs="Times New Roman"/>
          <w:i/>
          <w:iCs/>
          <w:sz w:val="20"/>
          <w:szCs w:val="20"/>
        </w:rPr>
        <w:tab/>
      </w:r>
    </w:p>
    <w:p w14:paraId="5D7564EE" w14:textId="0C6E6D17" w:rsidR="00FC1E8B" w:rsidRDefault="00503853" w:rsidP="002069B2">
      <w:pPr>
        <w:pStyle w:val="NoSpacing"/>
        <w:numPr>
          <w:ilvl w:val="0"/>
          <w:numId w:val="12"/>
        </w:numPr>
        <w:tabs>
          <w:tab w:val="left" w:pos="1560"/>
          <w:tab w:val="left" w:pos="1843"/>
          <w:tab w:val="left" w:pos="5812"/>
        </w:tabs>
        <w:ind w:left="709" w:hanging="142"/>
        <w:rPr>
          <w:rFonts w:ascii="Times New Roman" w:hAnsi="Times New Roman" w:cs="Times New Roman"/>
          <w:sz w:val="20"/>
          <w:szCs w:val="20"/>
        </w:rPr>
      </w:pPr>
      <w:r>
        <w:rPr>
          <w:rFonts w:ascii="Times New Roman" w:hAnsi="Times New Roman" w:cs="Times New Roman"/>
          <w:sz w:val="20"/>
          <w:szCs w:val="20"/>
        </w:rPr>
        <w:t xml:space="preserve">The Earth </w:t>
      </w:r>
      <w:r w:rsidR="00FC1E8B">
        <w:rPr>
          <w:rFonts w:ascii="Times New Roman" w:hAnsi="Times New Roman" w:cs="Times New Roman"/>
          <w:sz w:val="20"/>
          <w:szCs w:val="20"/>
        </w:rPr>
        <w:t xml:space="preserve">is </w:t>
      </w:r>
      <w:r w:rsidR="00FC1E8B" w:rsidRPr="002069B2">
        <w:rPr>
          <w:rFonts w:ascii="Times New Roman" w:hAnsi="Times New Roman" w:cs="Times New Roman"/>
          <w:b/>
          <w:bCs/>
          <w:sz w:val="20"/>
          <w:szCs w:val="20"/>
        </w:rPr>
        <w:t>S</w:t>
      </w:r>
      <w:r w:rsidR="00FC1E8B">
        <w:rPr>
          <w:rFonts w:ascii="Times New Roman" w:hAnsi="Times New Roman" w:cs="Times New Roman"/>
          <w:sz w:val="20"/>
          <w:szCs w:val="20"/>
        </w:rPr>
        <w:t>pherical:</w:t>
      </w:r>
      <w:r w:rsidR="00FC1E8B">
        <w:t xml:space="preserve"> </w:t>
      </w:r>
      <w:r w:rsidR="00FC1E8B" w:rsidRPr="00FC1E8B">
        <w:rPr>
          <w:rFonts w:ascii="Times New Roman" w:hAnsi="Times New Roman" w:cs="Times New Roman"/>
          <w:i/>
          <w:iCs/>
          <w:sz w:val="20"/>
          <w:szCs w:val="20"/>
        </w:rPr>
        <w:t xml:space="preserve">It is He that </w:t>
      </w:r>
      <w:proofErr w:type="spellStart"/>
      <w:r w:rsidR="00FC1E8B" w:rsidRPr="00FC1E8B">
        <w:rPr>
          <w:rFonts w:ascii="Times New Roman" w:hAnsi="Times New Roman" w:cs="Times New Roman"/>
          <w:i/>
          <w:iCs/>
          <w:sz w:val="20"/>
          <w:szCs w:val="20"/>
        </w:rPr>
        <w:t>sitteth</w:t>
      </w:r>
      <w:proofErr w:type="spellEnd"/>
      <w:r w:rsidR="00FC1E8B" w:rsidRPr="00FC1E8B">
        <w:rPr>
          <w:rFonts w:ascii="Times New Roman" w:hAnsi="Times New Roman" w:cs="Times New Roman"/>
          <w:i/>
          <w:iCs/>
          <w:sz w:val="20"/>
          <w:szCs w:val="20"/>
        </w:rPr>
        <w:t xml:space="preserve"> upon the </w:t>
      </w:r>
      <w:r w:rsidR="00FC1E8B" w:rsidRPr="00C23AFD">
        <w:rPr>
          <w:rFonts w:ascii="Times New Roman" w:hAnsi="Times New Roman" w:cs="Times New Roman"/>
          <w:i/>
          <w:iCs/>
          <w:sz w:val="20"/>
          <w:szCs w:val="20"/>
          <w:u w:val="single"/>
        </w:rPr>
        <w:t>circle</w:t>
      </w:r>
      <w:r w:rsidR="00FC1E8B" w:rsidRPr="00FC1E8B">
        <w:rPr>
          <w:rFonts w:ascii="Times New Roman" w:hAnsi="Times New Roman" w:cs="Times New Roman"/>
          <w:i/>
          <w:iCs/>
          <w:sz w:val="20"/>
          <w:szCs w:val="20"/>
        </w:rPr>
        <w:t xml:space="preserve"> of the earth…</w:t>
      </w:r>
      <w:r w:rsidR="00FC1E8B">
        <w:rPr>
          <w:rFonts w:ascii="Times New Roman" w:hAnsi="Times New Roman" w:cs="Times New Roman"/>
          <w:i/>
          <w:iCs/>
          <w:sz w:val="20"/>
          <w:szCs w:val="20"/>
        </w:rPr>
        <w:t xml:space="preserve"> </w:t>
      </w:r>
      <w:r w:rsidR="00FC1E8B">
        <w:rPr>
          <w:rFonts w:ascii="Times New Roman" w:hAnsi="Times New Roman" w:cs="Times New Roman"/>
          <w:i/>
          <w:iCs/>
          <w:sz w:val="20"/>
          <w:szCs w:val="20"/>
        </w:rPr>
        <w:tab/>
      </w:r>
      <w:r w:rsidR="00BA3A81">
        <w:rPr>
          <w:rFonts w:ascii="Times New Roman" w:hAnsi="Times New Roman" w:cs="Times New Roman"/>
          <w:i/>
          <w:iCs/>
          <w:sz w:val="20"/>
          <w:szCs w:val="20"/>
        </w:rPr>
        <w:tab/>
      </w:r>
      <w:r w:rsidR="00FC1E8B" w:rsidRPr="00FC1E8B">
        <w:rPr>
          <w:rFonts w:ascii="Times New Roman" w:hAnsi="Times New Roman" w:cs="Times New Roman"/>
          <w:sz w:val="20"/>
          <w:szCs w:val="20"/>
        </w:rPr>
        <w:t>Isa. 40:22</w:t>
      </w:r>
    </w:p>
    <w:p w14:paraId="7FFDAC12" w14:textId="77777777" w:rsidR="00BA3A81" w:rsidRDefault="00FC1E8B" w:rsidP="00BA3A81">
      <w:pPr>
        <w:pStyle w:val="ListParagraph"/>
        <w:numPr>
          <w:ilvl w:val="0"/>
          <w:numId w:val="12"/>
        </w:numPr>
        <w:ind w:right="-188" w:hanging="153"/>
        <w:rPr>
          <w:rFonts w:ascii="Times New Roman" w:hAnsi="Times New Roman" w:cs="Times New Roman"/>
          <w:sz w:val="20"/>
          <w:szCs w:val="20"/>
        </w:rPr>
      </w:pPr>
      <w:r w:rsidRPr="00BA3A81">
        <w:rPr>
          <w:rFonts w:ascii="Times New Roman" w:hAnsi="Times New Roman" w:cs="Times New Roman"/>
          <w:sz w:val="20"/>
          <w:szCs w:val="20"/>
        </w:rPr>
        <w:t xml:space="preserve">The Number of </w:t>
      </w:r>
      <w:r w:rsidRPr="00BA3A81">
        <w:rPr>
          <w:rFonts w:ascii="Times New Roman" w:hAnsi="Times New Roman" w:cs="Times New Roman"/>
          <w:b/>
          <w:bCs/>
          <w:sz w:val="20"/>
          <w:szCs w:val="20"/>
        </w:rPr>
        <w:t>S</w:t>
      </w:r>
      <w:r w:rsidRPr="00BA3A81">
        <w:rPr>
          <w:rFonts w:ascii="Times New Roman" w:hAnsi="Times New Roman" w:cs="Times New Roman"/>
          <w:sz w:val="20"/>
          <w:szCs w:val="20"/>
        </w:rPr>
        <w:t>tars</w:t>
      </w:r>
      <w:r w:rsidR="00BA3A81" w:rsidRPr="00BA3A81">
        <w:rPr>
          <w:rFonts w:ascii="Times New Roman" w:hAnsi="Times New Roman" w:cs="Times New Roman"/>
          <w:sz w:val="20"/>
          <w:szCs w:val="20"/>
        </w:rPr>
        <w:t xml:space="preserve"> i</w:t>
      </w:r>
      <w:r w:rsidR="00BA3A81">
        <w:rPr>
          <w:rFonts w:ascii="Times New Roman" w:hAnsi="Times New Roman" w:cs="Times New Roman"/>
          <w:sz w:val="20"/>
          <w:szCs w:val="20"/>
        </w:rPr>
        <w:t>s</w:t>
      </w:r>
      <w:r w:rsidR="00BA3A81" w:rsidRPr="00BA3A81">
        <w:rPr>
          <w:rFonts w:ascii="Times New Roman" w:hAnsi="Times New Roman" w:cs="Times New Roman"/>
          <w:sz w:val="20"/>
          <w:szCs w:val="20"/>
        </w:rPr>
        <w:t xml:space="preserve"> Innumerable: </w:t>
      </w:r>
      <w:r w:rsidR="00BA3A81" w:rsidRPr="00C23AFD">
        <w:rPr>
          <w:rFonts w:ascii="Times New Roman" w:hAnsi="Times New Roman" w:cs="Times New Roman"/>
          <w:i/>
          <w:iCs/>
          <w:sz w:val="20"/>
          <w:szCs w:val="20"/>
        </w:rPr>
        <w:t xml:space="preserve">As the host of heaven </w:t>
      </w:r>
      <w:r w:rsidR="00BA3A81" w:rsidRPr="00C23AFD">
        <w:rPr>
          <w:rFonts w:ascii="Times New Roman" w:hAnsi="Times New Roman" w:cs="Times New Roman"/>
          <w:i/>
          <w:iCs/>
          <w:sz w:val="20"/>
          <w:szCs w:val="20"/>
          <w:u w:val="single"/>
        </w:rPr>
        <w:t>cannot be numbered</w:t>
      </w:r>
      <w:r w:rsidR="00BA3A81" w:rsidRPr="00BA3A81">
        <w:rPr>
          <w:rFonts w:ascii="Times New Roman" w:hAnsi="Times New Roman" w:cs="Times New Roman"/>
          <w:sz w:val="20"/>
          <w:szCs w:val="20"/>
        </w:rPr>
        <w:t>…Jer. 33:22 cf. Psa. 19:1</w:t>
      </w:r>
    </w:p>
    <w:p w14:paraId="613DE3B2" w14:textId="77777777" w:rsidR="00C23AFD" w:rsidRDefault="00FC1E8B" w:rsidP="00C23AFD">
      <w:pPr>
        <w:pStyle w:val="ListParagraph"/>
        <w:numPr>
          <w:ilvl w:val="0"/>
          <w:numId w:val="14"/>
        </w:numPr>
        <w:ind w:left="851" w:right="-188"/>
        <w:rPr>
          <w:rFonts w:ascii="Times New Roman" w:hAnsi="Times New Roman" w:cs="Times New Roman"/>
          <w:sz w:val="20"/>
          <w:szCs w:val="20"/>
        </w:rPr>
      </w:pPr>
      <w:r w:rsidRPr="00C23AFD">
        <w:rPr>
          <w:rFonts w:ascii="Times New Roman" w:hAnsi="Times New Roman" w:cs="Times New Roman"/>
          <w:i/>
          <w:iCs/>
          <w:sz w:val="20"/>
          <w:szCs w:val="20"/>
        </w:rPr>
        <w:t xml:space="preserve">Look now toward heaven, and tell the stars, if thou be able to </w:t>
      </w:r>
      <w:r w:rsidR="00BA3A81" w:rsidRPr="00C23AFD">
        <w:rPr>
          <w:rFonts w:ascii="Times New Roman" w:hAnsi="Times New Roman" w:cs="Times New Roman"/>
          <w:i/>
          <w:iCs/>
          <w:sz w:val="20"/>
          <w:szCs w:val="20"/>
        </w:rPr>
        <w:t>n</w:t>
      </w:r>
      <w:r w:rsidRPr="00C23AFD">
        <w:rPr>
          <w:rFonts w:ascii="Times New Roman" w:hAnsi="Times New Roman" w:cs="Times New Roman"/>
          <w:i/>
          <w:iCs/>
          <w:sz w:val="20"/>
          <w:szCs w:val="20"/>
        </w:rPr>
        <w:t>umber them…”</w:t>
      </w:r>
      <w:r w:rsidRPr="00BA3A81">
        <w:rPr>
          <w:rFonts w:ascii="Times New Roman" w:hAnsi="Times New Roman" w:cs="Times New Roman"/>
          <w:sz w:val="20"/>
          <w:szCs w:val="20"/>
        </w:rPr>
        <w:t xml:space="preserve"> — </w:t>
      </w:r>
      <w:r w:rsidR="00BA3A81" w:rsidRPr="00BA3A81">
        <w:rPr>
          <w:rFonts w:ascii="Times New Roman" w:hAnsi="Times New Roman" w:cs="Times New Roman"/>
          <w:sz w:val="20"/>
          <w:szCs w:val="20"/>
        </w:rPr>
        <w:tab/>
      </w:r>
      <w:r w:rsidRPr="00BA3A81">
        <w:rPr>
          <w:rFonts w:ascii="Times New Roman" w:hAnsi="Times New Roman" w:cs="Times New Roman"/>
          <w:sz w:val="20"/>
          <w:szCs w:val="20"/>
        </w:rPr>
        <w:t>Gen. 15:5</w:t>
      </w:r>
    </w:p>
    <w:p w14:paraId="15005022" w14:textId="75C10104" w:rsidR="00FC43EE" w:rsidRPr="00C23AFD" w:rsidRDefault="002069B2" w:rsidP="00C23AFD">
      <w:pPr>
        <w:pStyle w:val="ListParagraph"/>
        <w:numPr>
          <w:ilvl w:val="0"/>
          <w:numId w:val="23"/>
        </w:numPr>
        <w:ind w:left="709" w:right="-188" w:hanging="142"/>
        <w:rPr>
          <w:rFonts w:ascii="Times New Roman" w:hAnsi="Times New Roman" w:cs="Times New Roman"/>
          <w:sz w:val="20"/>
          <w:szCs w:val="20"/>
        </w:rPr>
      </w:pPr>
      <w:r w:rsidRPr="00C23AFD">
        <w:rPr>
          <w:rFonts w:ascii="Times New Roman" w:hAnsi="Times New Roman" w:cs="Times New Roman"/>
          <w:sz w:val="20"/>
          <w:szCs w:val="20"/>
        </w:rPr>
        <w:t>Life is in the Blood-</w:t>
      </w:r>
      <w:r w:rsidRPr="00C23AFD">
        <w:rPr>
          <w:rFonts w:ascii="Times New Roman" w:hAnsi="Times New Roman" w:cs="Times New Roman"/>
          <w:b/>
          <w:bCs/>
          <w:sz w:val="20"/>
          <w:szCs w:val="20"/>
        </w:rPr>
        <w:t>S</w:t>
      </w:r>
      <w:r w:rsidRPr="00C23AFD">
        <w:rPr>
          <w:rFonts w:ascii="Times New Roman" w:hAnsi="Times New Roman" w:cs="Times New Roman"/>
          <w:sz w:val="20"/>
          <w:szCs w:val="20"/>
        </w:rPr>
        <w:t xml:space="preserve">tream - </w:t>
      </w:r>
      <w:r w:rsidRPr="00C23AFD">
        <w:rPr>
          <w:rFonts w:ascii="Times New Roman" w:hAnsi="Times New Roman" w:cs="Times New Roman"/>
          <w:i/>
          <w:iCs/>
          <w:sz w:val="20"/>
          <w:szCs w:val="20"/>
        </w:rPr>
        <w:t>For the life of the flesh is in the blood</w:t>
      </w:r>
      <w:r w:rsidRPr="00C23AFD">
        <w:rPr>
          <w:rFonts w:ascii="Times New Roman" w:hAnsi="Times New Roman" w:cs="Times New Roman"/>
          <w:sz w:val="20"/>
          <w:szCs w:val="20"/>
        </w:rPr>
        <w:t>…</w:t>
      </w:r>
      <w:r w:rsidRPr="00C23AFD">
        <w:rPr>
          <w:rFonts w:ascii="Times New Roman" w:hAnsi="Times New Roman" w:cs="Times New Roman"/>
          <w:sz w:val="20"/>
          <w:szCs w:val="20"/>
        </w:rPr>
        <w:tab/>
      </w:r>
      <w:r w:rsidR="00BA3A81" w:rsidRPr="00C23AFD">
        <w:rPr>
          <w:rFonts w:ascii="Times New Roman" w:hAnsi="Times New Roman" w:cs="Times New Roman"/>
          <w:sz w:val="20"/>
          <w:szCs w:val="20"/>
        </w:rPr>
        <w:tab/>
      </w:r>
      <w:r w:rsidR="00BA3A81" w:rsidRPr="00C23AFD">
        <w:rPr>
          <w:rFonts w:ascii="Times New Roman" w:hAnsi="Times New Roman" w:cs="Times New Roman"/>
          <w:sz w:val="20"/>
          <w:szCs w:val="20"/>
        </w:rPr>
        <w:tab/>
      </w:r>
      <w:r w:rsidRPr="00C23AFD">
        <w:rPr>
          <w:rFonts w:ascii="Times New Roman" w:hAnsi="Times New Roman" w:cs="Times New Roman"/>
          <w:sz w:val="20"/>
          <w:szCs w:val="20"/>
        </w:rPr>
        <w:t>Lev. 17:</w:t>
      </w:r>
      <w:r w:rsidR="00C23AFD">
        <w:rPr>
          <w:rFonts w:ascii="Times New Roman" w:hAnsi="Times New Roman" w:cs="Times New Roman"/>
          <w:sz w:val="20"/>
          <w:szCs w:val="20"/>
        </w:rPr>
        <w:t>11</w:t>
      </w:r>
    </w:p>
    <w:p w14:paraId="2163C538" w14:textId="46F2CFC4" w:rsidR="00FC43EE" w:rsidRDefault="00FC43EE" w:rsidP="00FC43EE">
      <w:pPr>
        <w:pStyle w:val="ListParagraph"/>
        <w:ind w:left="426" w:right="-188" w:hanging="284"/>
        <w:rPr>
          <w:rFonts w:ascii="Times New Roman" w:hAnsi="Times New Roman" w:cs="Times New Roman"/>
          <w:sz w:val="20"/>
          <w:szCs w:val="20"/>
        </w:rPr>
      </w:pPr>
      <w:r w:rsidRPr="00FC43EE">
        <w:rPr>
          <w:rFonts w:ascii="Times New Roman" w:hAnsi="Times New Roman" w:cs="Times New Roman"/>
          <w:b/>
          <w:bCs/>
          <w:sz w:val="20"/>
          <w:szCs w:val="20"/>
        </w:rPr>
        <w:t>4</w:t>
      </w:r>
      <w:r>
        <w:rPr>
          <w:rFonts w:ascii="Times New Roman" w:hAnsi="Times New Roman" w:cs="Times New Roman"/>
          <w:sz w:val="20"/>
          <w:szCs w:val="20"/>
        </w:rPr>
        <w:t xml:space="preserve">. </w:t>
      </w:r>
      <w:r>
        <w:rPr>
          <w:rFonts w:ascii="Times New Roman" w:hAnsi="Times New Roman" w:cs="Times New Roman"/>
          <w:sz w:val="20"/>
          <w:szCs w:val="20"/>
        </w:rPr>
        <w:tab/>
      </w:r>
      <w:r w:rsidRPr="00FC43EE">
        <w:rPr>
          <w:rFonts w:ascii="Times New Roman" w:hAnsi="Times New Roman" w:cs="Times New Roman"/>
          <w:sz w:val="20"/>
          <w:szCs w:val="20"/>
        </w:rPr>
        <w:t xml:space="preserve">The Testimony of the </w:t>
      </w:r>
      <w:r w:rsidRPr="00FC43EE">
        <w:rPr>
          <w:rFonts w:ascii="Times New Roman" w:hAnsi="Times New Roman" w:cs="Times New Roman"/>
          <w:b/>
          <w:bCs/>
          <w:sz w:val="20"/>
          <w:szCs w:val="20"/>
        </w:rPr>
        <w:t>S</w:t>
      </w:r>
      <w:r w:rsidRPr="00FC43EE">
        <w:rPr>
          <w:rFonts w:ascii="Times New Roman" w:hAnsi="Times New Roman" w:cs="Times New Roman"/>
          <w:sz w:val="20"/>
          <w:szCs w:val="20"/>
        </w:rPr>
        <w:t xml:space="preserve">pade (Archaeology) </w:t>
      </w:r>
      <w:r w:rsidRPr="00FC43EE">
        <w:rPr>
          <w:rFonts w:ascii="Times New Roman" w:hAnsi="Times New Roman" w:cs="Times New Roman"/>
          <w:sz w:val="20"/>
          <w:szCs w:val="20"/>
        </w:rPr>
        <w:tab/>
        <w:t>See Archaeological Note below.</w:t>
      </w:r>
    </w:p>
    <w:p w14:paraId="4C7DB432" w14:textId="61402D6C" w:rsidR="00FC43EE" w:rsidRDefault="00A77352" w:rsidP="00FC43EE">
      <w:pPr>
        <w:pStyle w:val="ListParagraph"/>
        <w:ind w:left="426" w:right="-188" w:hanging="284"/>
        <w:rPr>
          <w:rFonts w:ascii="Times New Roman" w:hAnsi="Times New Roman" w:cs="Times New Roman"/>
          <w:sz w:val="20"/>
          <w:szCs w:val="20"/>
        </w:rPr>
      </w:pPr>
      <w:r>
        <w:rPr>
          <w:rFonts w:ascii="Times New Roman" w:hAnsi="Times New Roman" w:cs="Times New Roman"/>
          <w:b/>
          <w:bCs/>
          <w:sz w:val="20"/>
          <w:szCs w:val="20"/>
        </w:rPr>
        <w:t>5.</w:t>
      </w:r>
      <w:r w:rsidR="00FC43EE" w:rsidRPr="00FC43EE">
        <w:rPr>
          <w:rFonts w:ascii="Times New Roman" w:hAnsi="Times New Roman" w:cs="Times New Roman"/>
          <w:sz w:val="20"/>
          <w:szCs w:val="20"/>
        </w:rPr>
        <w:tab/>
      </w:r>
      <w:r w:rsidR="00C73870" w:rsidRPr="00FC43EE">
        <w:rPr>
          <w:rFonts w:ascii="Times New Roman" w:hAnsi="Times New Roman" w:cs="Times New Roman"/>
          <w:sz w:val="20"/>
          <w:szCs w:val="20"/>
        </w:rPr>
        <w:t xml:space="preserve">The Testimony of </w:t>
      </w:r>
      <w:r w:rsidR="00C73870" w:rsidRPr="00D10849">
        <w:rPr>
          <w:rFonts w:ascii="Times New Roman" w:hAnsi="Times New Roman" w:cs="Times New Roman"/>
          <w:sz w:val="20"/>
          <w:szCs w:val="20"/>
        </w:rPr>
        <w:t>Fulfilled</w:t>
      </w:r>
      <w:r w:rsidR="00C73870" w:rsidRPr="00FC43EE">
        <w:rPr>
          <w:rFonts w:ascii="Times New Roman" w:hAnsi="Times New Roman" w:cs="Times New Roman"/>
          <w:sz w:val="20"/>
          <w:szCs w:val="20"/>
        </w:rPr>
        <w:t xml:space="preserve"> </w:t>
      </w:r>
      <w:r w:rsidR="00D10849" w:rsidRPr="001B749F">
        <w:rPr>
          <w:rFonts w:ascii="Times New Roman" w:hAnsi="Times New Roman" w:cs="Times New Roman"/>
          <w:b/>
          <w:bCs/>
          <w:sz w:val="20"/>
          <w:szCs w:val="20"/>
        </w:rPr>
        <w:t>S</w:t>
      </w:r>
      <w:r w:rsidR="00D10849" w:rsidRPr="001B749F">
        <w:rPr>
          <w:rFonts w:ascii="Times New Roman" w:hAnsi="Times New Roman" w:cs="Times New Roman"/>
          <w:sz w:val="20"/>
          <w:szCs w:val="20"/>
        </w:rPr>
        <w:t>poken and Written</w:t>
      </w:r>
      <w:r w:rsidR="00D10849">
        <w:rPr>
          <w:rFonts w:ascii="Times New Roman" w:hAnsi="Times New Roman" w:cs="Times New Roman"/>
          <w:sz w:val="20"/>
          <w:szCs w:val="20"/>
        </w:rPr>
        <w:t xml:space="preserve"> </w:t>
      </w:r>
      <w:r w:rsidR="00C73870" w:rsidRPr="00FC43EE">
        <w:rPr>
          <w:rFonts w:ascii="Times New Roman" w:hAnsi="Times New Roman" w:cs="Times New Roman"/>
          <w:sz w:val="20"/>
          <w:szCs w:val="20"/>
        </w:rPr>
        <w:t>Prophec</w:t>
      </w:r>
      <w:r w:rsidR="00C73870" w:rsidRPr="00FC43EE">
        <w:rPr>
          <w:rFonts w:ascii="Times New Roman" w:hAnsi="Times New Roman" w:cs="Times New Roman"/>
          <w:b/>
          <w:bCs/>
          <w:sz w:val="20"/>
          <w:szCs w:val="20"/>
        </w:rPr>
        <w:t>y</w:t>
      </w:r>
      <w:r w:rsidR="001B749F">
        <w:rPr>
          <w:rFonts w:ascii="Times New Roman" w:hAnsi="Times New Roman" w:cs="Times New Roman"/>
          <w:sz w:val="20"/>
          <w:szCs w:val="20"/>
        </w:rPr>
        <w:t xml:space="preserve"> - </w:t>
      </w:r>
      <w:r w:rsidR="003F5083" w:rsidRPr="003F5083">
        <w:rPr>
          <w:rFonts w:ascii="Times New Roman" w:hAnsi="Times New Roman" w:cs="Times New Roman"/>
          <w:i/>
          <w:iCs/>
          <w:sz w:val="20"/>
          <w:szCs w:val="20"/>
        </w:rPr>
        <w:t>For the prophecy came not in old time</w:t>
      </w:r>
      <w:r w:rsidR="001B749F">
        <w:rPr>
          <w:rFonts w:ascii="Times New Roman" w:hAnsi="Times New Roman" w:cs="Times New Roman"/>
          <w:i/>
          <w:iCs/>
          <w:sz w:val="20"/>
          <w:szCs w:val="20"/>
        </w:rPr>
        <w:tab/>
        <w:t xml:space="preserve">       </w:t>
      </w:r>
      <w:r w:rsidR="003F5083" w:rsidRPr="003F5083">
        <w:rPr>
          <w:rFonts w:ascii="Times New Roman" w:hAnsi="Times New Roman" w:cs="Times New Roman"/>
          <w:i/>
          <w:iCs/>
          <w:sz w:val="20"/>
          <w:szCs w:val="20"/>
        </w:rPr>
        <w:t xml:space="preserve"> by the will of man: but holy men of God </w:t>
      </w:r>
      <w:proofErr w:type="spellStart"/>
      <w:r w:rsidR="003F5083" w:rsidRPr="003F5083">
        <w:rPr>
          <w:rFonts w:ascii="Times New Roman" w:hAnsi="Times New Roman" w:cs="Times New Roman"/>
          <w:i/>
          <w:iCs/>
          <w:sz w:val="20"/>
          <w:szCs w:val="20"/>
        </w:rPr>
        <w:t>spake</w:t>
      </w:r>
      <w:proofErr w:type="spellEnd"/>
      <w:r w:rsidR="003F5083" w:rsidRPr="003F5083">
        <w:rPr>
          <w:rFonts w:ascii="Times New Roman" w:hAnsi="Times New Roman" w:cs="Times New Roman"/>
          <w:i/>
          <w:iCs/>
          <w:sz w:val="20"/>
          <w:szCs w:val="20"/>
        </w:rPr>
        <w:t xml:space="preserve"> as they were moved by the Holy Ghost.</w:t>
      </w:r>
      <w:r w:rsidR="00FC43EE">
        <w:rPr>
          <w:rFonts w:ascii="Times New Roman" w:hAnsi="Times New Roman" w:cs="Times New Roman"/>
          <w:sz w:val="20"/>
          <w:szCs w:val="20"/>
        </w:rPr>
        <w:tab/>
        <w:t>II</w:t>
      </w:r>
      <w:r w:rsidR="003F5083" w:rsidRPr="003F5083">
        <w:rPr>
          <w:rFonts w:ascii="Times New Roman" w:hAnsi="Times New Roman" w:cs="Times New Roman"/>
          <w:sz w:val="20"/>
          <w:szCs w:val="20"/>
        </w:rPr>
        <w:t xml:space="preserve"> Pet 1:21</w:t>
      </w:r>
    </w:p>
    <w:p w14:paraId="53228659" w14:textId="46D6202E" w:rsidR="00FC43EE" w:rsidRDefault="00C73870" w:rsidP="00FC43EE">
      <w:pPr>
        <w:pStyle w:val="ListParagraph"/>
        <w:numPr>
          <w:ilvl w:val="0"/>
          <w:numId w:val="22"/>
        </w:numPr>
        <w:ind w:left="709" w:right="-188"/>
        <w:rPr>
          <w:rFonts w:ascii="Times New Roman" w:hAnsi="Times New Roman" w:cs="Times New Roman"/>
          <w:sz w:val="20"/>
          <w:szCs w:val="20"/>
        </w:rPr>
      </w:pPr>
      <w:r>
        <w:rPr>
          <w:rFonts w:ascii="Times New Roman" w:hAnsi="Times New Roman" w:cs="Times New Roman"/>
          <w:sz w:val="20"/>
          <w:szCs w:val="20"/>
        </w:rPr>
        <w:t xml:space="preserve">The Testimony of </w:t>
      </w:r>
      <w:r w:rsidR="001F64B8" w:rsidRPr="00C73870">
        <w:rPr>
          <w:rFonts w:ascii="Times New Roman" w:hAnsi="Times New Roman" w:cs="Times New Roman"/>
          <w:sz w:val="20"/>
          <w:szCs w:val="20"/>
        </w:rPr>
        <w:t>H</w:t>
      </w:r>
      <w:r w:rsidR="00BA3A81" w:rsidRPr="00C73870">
        <w:rPr>
          <w:rFonts w:ascii="Times New Roman" w:hAnsi="Times New Roman" w:cs="Times New Roman"/>
          <w:sz w:val="20"/>
          <w:szCs w:val="20"/>
        </w:rPr>
        <w:t>istoric</w:t>
      </w:r>
      <w:r w:rsidR="00BA3A81" w:rsidRPr="00A77352">
        <w:rPr>
          <w:rFonts w:ascii="Times New Roman" w:hAnsi="Times New Roman" w:cs="Times New Roman"/>
          <w:b/>
          <w:bCs/>
          <w:sz w:val="20"/>
          <w:szCs w:val="20"/>
        </w:rPr>
        <w:t xml:space="preserve">al </w:t>
      </w:r>
      <w:r w:rsidR="00BA3A81" w:rsidRPr="00C73870">
        <w:rPr>
          <w:rFonts w:ascii="Times New Roman" w:hAnsi="Times New Roman" w:cs="Times New Roman"/>
          <w:sz w:val="20"/>
          <w:szCs w:val="20"/>
        </w:rPr>
        <w:t>accurac</w:t>
      </w:r>
      <w:r w:rsidR="00BA3A81" w:rsidRPr="00C73870">
        <w:rPr>
          <w:rFonts w:ascii="Times New Roman" w:hAnsi="Times New Roman" w:cs="Times New Roman"/>
          <w:b/>
          <w:bCs/>
          <w:sz w:val="20"/>
          <w:szCs w:val="20"/>
        </w:rPr>
        <w:t>y</w:t>
      </w:r>
      <w:r w:rsidR="001B749F">
        <w:rPr>
          <w:rFonts w:ascii="Times New Roman" w:hAnsi="Times New Roman" w:cs="Times New Roman"/>
          <w:sz w:val="20"/>
          <w:szCs w:val="20"/>
        </w:rPr>
        <w:t xml:space="preserve"> </w:t>
      </w:r>
      <w:r w:rsidR="006F7D37">
        <w:rPr>
          <w:rFonts w:ascii="Times New Roman" w:hAnsi="Times New Roman" w:cs="Times New Roman"/>
          <w:sz w:val="20"/>
          <w:szCs w:val="20"/>
        </w:rPr>
        <w:t xml:space="preserve">of </w:t>
      </w:r>
      <w:r w:rsidR="001B749F" w:rsidRPr="006F7D37">
        <w:rPr>
          <w:rFonts w:ascii="Times New Roman" w:hAnsi="Times New Roman" w:cs="Times New Roman"/>
          <w:b/>
          <w:bCs/>
          <w:sz w:val="20"/>
          <w:szCs w:val="20"/>
        </w:rPr>
        <w:t>P</w:t>
      </w:r>
      <w:r w:rsidR="001B749F">
        <w:rPr>
          <w:rFonts w:ascii="Times New Roman" w:hAnsi="Times New Roman" w:cs="Times New Roman"/>
          <w:sz w:val="20"/>
          <w:szCs w:val="20"/>
        </w:rPr>
        <w:t xml:space="preserve">laces, </w:t>
      </w:r>
      <w:r w:rsidR="001B749F" w:rsidRPr="006F7D37">
        <w:rPr>
          <w:rFonts w:ascii="Times New Roman" w:hAnsi="Times New Roman" w:cs="Times New Roman"/>
          <w:b/>
          <w:bCs/>
          <w:sz w:val="20"/>
          <w:szCs w:val="20"/>
        </w:rPr>
        <w:t>P</w:t>
      </w:r>
      <w:r w:rsidR="001B749F">
        <w:rPr>
          <w:rFonts w:ascii="Times New Roman" w:hAnsi="Times New Roman" w:cs="Times New Roman"/>
          <w:sz w:val="20"/>
          <w:szCs w:val="20"/>
        </w:rPr>
        <w:t xml:space="preserve">eople, </w:t>
      </w:r>
      <w:r w:rsidR="006F7D37" w:rsidRPr="006F7D37">
        <w:rPr>
          <w:rFonts w:ascii="Times New Roman" w:hAnsi="Times New Roman" w:cs="Times New Roman"/>
          <w:b/>
          <w:bCs/>
          <w:sz w:val="20"/>
          <w:szCs w:val="20"/>
        </w:rPr>
        <w:t>P</w:t>
      </w:r>
      <w:r w:rsidR="006F7D37">
        <w:rPr>
          <w:rFonts w:ascii="Times New Roman" w:hAnsi="Times New Roman" w:cs="Times New Roman"/>
          <w:sz w:val="20"/>
          <w:szCs w:val="20"/>
        </w:rPr>
        <w:t xml:space="preserve">roperties, etc. </w:t>
      </w:r>
    </w:p>
    <w:p w14:paraId="6CDAB0F3" w14:textId="215C8EFA" w:rsidR="00A77352" w:rsidRDefault="00C73870" w:rsidP="00A77352">
      <w:pPr>
        <w:pStyle w:val="ListParagraph"/>
        <w:numPr>
          <w:ilvl w:val="0"/>
          <w:numId w:val="22"/>
        </w:numPr>
        <w:ind w:left="709" w:right="-188"/>
        <w:rPr>
          <w:rFonts w:ascii="Times New Roman" w:hAnsi="Times New Roman" w:cs="Times New Roman"/>
          <w:sz w:val="20"/>
          <w:szCs w:val="20"/>
        </w:rPr>
      </w:pPr>
      <w:r w:rsidRPr="00C73870">
        <w:rPr>
          <w:rFonts w:ascii="Times New Roman" w:hAnsi="Times New Roman" w:cs="Times New Roman"/>
          <w:sz w:val="20"/>
          <w:szCs w:val="20"/>
        </w:rPr>
        <w:t xml:space="preserve">The Testimony of </w:t>
      </w:r>
      <w:r>
        <w:rPr>
          <w:rFonts w:ascii="Times New Roman" w:hAnsi="Times New Roman" w:cs="Times New Roman"/>
          <w:sz w:val="20"/>
          <w:szCs w:val="20"/>
        </w:rPr>
        <w:t>I</w:t>
      </w:r>
      <w:r w:rsidR="00BA3A81" w:rsidRPr="00C73870">
        <w:rPr>
          <w:rFonts w:ascii="Times New Roman" w:hAnsi="Times New Roman" w:cs="Times New Roman"/>
          <w:sz w:val="20"/>
          <w:szCs w:val="20"/>
        </w:rPr>
        <w:t>nternal consistenc</w:t>
      </w:r>
      <w:r w:rsidR="00BA3A81" w:rsidRPr="00C73870">
        <w:rPr>
          <w:rFonts w:ascii="Times New Roman" w:hAnsi="Times New Roman" w:cs="Times New Roman"/>
          <w:b/>
          <w:bCs/>
          <w:sz w:val="20"/>
          <w:szCs w:val="20"/>
        </w:rPr>
        <w:t>y</w:t>
      </w:r>
      <w:r w:rsidR="006F7D37">
        <w:rPr>
          <w:rFonts w:ascii="Times New Roman" w:hAnsi="Times New Roman" w:cs="Times New Roman"/>
          <w:sz w:val="20"/>
          <w:szCs w:val="20"/>
        </w:rPr>
        <w:t xml:space="preserve"> – </w:t>
      </w:r>
      <w:r w:rsidR="006F7D37" w:rsidRPr="006F7D37">
        <w:rPr>
          <w:rFonts w:ascii="Times New Roman" w:hAnsi="Times New Roman" w:cs="Times New Roman"/>
          <w:b/>
          <w:bCs/>
          <w:sz w:val="20"/>
          <w:szCs w:val="20"/>
        </w:rPr>
        <w:t>S</w:t>
      </w:r>
      <w:r w:rsidR="006F7D37">
        <w:rPr>
          <w:rFonts w:ascii="Times New Roman" w:hAnsi="Times New Roman" w:cs="Times New Roman"/>
          <w:sz w:val="20"/>
          <w:szCs w:val="20"/>
        </w:rPr>
        <w:t xml:space="preserve">tatements made from various </w:t>
      </w:r>
      <w:r w:rsidR="006F7D37" w:rsidRPr="006F7D37">
        <w:rPr>
          <w:rFonts w:ascii="Times New Roman" w:hAnsi="Times New Roman" w:cs="Times New Roman"/>
          <w:b/>
          <w:bCs/>
          <w:sz w:val="20"/>
          <w:szCs w:val="20"/>
        </w:rPr>
        <w:t>S</w:t>
      </w:r>
      <w:r w:rsidR="006F7D37">
        <w:rPr>
          <w:rFonts w:ascii="Times New Roman" w:hAnsi="Times New Roman" w:cs="Times New Roman"/>
          <w:sz w:val="20"/>
          <w:szCs w:val="20"/>
        </w:rPr>
        <w:t xml:space="preserve">ources </w:t>
      </w:r>
      <w:r w:rsidR="006F7D37" w:rsidRPr="006F7D37">
        <w:rPr>
          <w:rFonts w:ascii="Times New Roman" w:hAnsi="Times New Roman" w:cs="Times New Roman"/>
          <w:b/>
          <w:bCs/>
          <w:sz w:val="20"/>
          <w:szCs w:val="20"/>
        </w:rPr>
        <w:t>S</w:t>
      </w:r>
      <w:r w:rsidR="006F7D37">
        <w:rPr>
          <w:rFonts w:ascii="Times New Roman" w:hAnsi="Times New Roman" w:cs="Times New Roman"/>
          <w:sz w:val="20"/>
          <w:szCs w:val="20"/>
        </w:rPr>
        <w:t xml:space="preserve">olidly </w:t>
      </w:r>
      <w:r w:rsidR="006F7D37" w:rsidRPr="006F7D37">
        <w:rPr>
          <w:rFonts w:ascii="Times New Roman" w:hAnsi="Times New Roman" w:cs="Times New Roman"/>
          <w:b/>
          <w:bCs/>
          <w:sz w:val="20"/>
          <w:szCs w:val="20"/>
        </w:rPr>
        <w:t>S</w:t>
      </w:r>
      <w:r w:rsidR="006F7D37">
        <w:rPr>
          <w:rFonts w:ascii="Times New Roman" w:hAnsi="Times New Roman" w:cs="Times New Roman"/>
          <w:sz w:val="20"/>
          <w:szCs w:val="20"/>
        </w:rPr>
        <w:t xml:space="preserve">ubstantiated. </w:t>
      </w:r>
    </w:p>
    <w:p w14:paraId="22A1775A" w14:textId="276C6F12" w:rsidR="006F7D37" w:rsidRPr="006F7D37" w:rsidRDefault="00A77352" w:rsidP="006F7D37">
      <w:pPr>
        <w:pStyle w:val="ListParagraph"/>
        <w:numPr>
          <w:ilvl w:val="0"/>
          <w:numId w:val="22"/>
        </w:numPr>
        <w:ind w:left="709" w:right="-188"/>
        <w:rPr>
          <w:rFonts w:ascii="Times New Roman" w:eastAsia="Times New Roman" w:hAnsi="Times New Roman" w:cs="Times New Roman"/>
          <w:i/>
          <w:iCs/>
          <w:color w:val="0000FF"/>
          <w:kern w:val="0"/>
          <w:sz w:val="20"/>
          <w:szCs w:val="20"/>
          <w:lang w:eastAsia="en-MY"/>
          <w14:ligatures w14:val="none"/>
        </w:rPr>
      </w:pPr>
      <w:r w:rsidRPr="006F7D37">
        <w:rPr>
          <w:rFonts w:ascii="Times New Roman" w:hAnsi="Times New Roman" w:cs="Times New Roman"/>
          <w:sz w:val="20"/>
          <w:szCs w:val="20"/>
        </w:rPr>
        <w:t>The Testimony of Fanny Crosb</w:t>
      </w:r>
      <w:r w:rsidRPr="006F7D37">
        <w:rPr>
          <w:rFonts w:ascii="Times New Roman" w:hAnsi="Times New Roman" w:cs="Times New Roman"/>
          <w:b/>
          <w:bCs/>
          <w:sz w:val="20"/>
          <w:szCs w:val="20"/>
        </w:rPr>
        <w:t>y</w:t>
      </w:r>
      <w:r w:rsidR="006F7D37" w:rsidRPr="006F7D37">
        <w:rPr>
          <w:rFonts w:ascii="Times New Roman" w:hAnsi="Times New Roman" w:cs="Times New Roman"/>
          <w:b/>
          <w:bCs/>
          <w:sz w:val="20"/>
          <w:szCs w:val="20"/>
        </w:rPr>
        <w:t xml:space="preserve"> </w:t>
      </w:r>
      <w:r w:rsidR="006F7D37" w:rsidRPr="006F7D37">
        <w:rPr>
          <w:rFonts w:ascii="Times New Roman" w:hAnsi="Times New Roman" w:cs="Times New Roman"/>
          <w:sz w:val="20"/>
          <w:szCs w:val="20"/>
        </w:rPr>
        <w:t xml:space="preserve">and other </w:t>
      </w:r>
      <w:r w:rsidR="006F7D37" w:rsidRPr="006F7D37">
        <w:rPr>
          <w:rFonts w:ascii="Times New Roman" w:hAnsi="Times New Roman" w:cs="Times New Roman"/>
          <w:b/>
          <w:bCs/>
          <w:sz w:val="20"/>
          <w:szCs w:val="20"/>
        </w:rPr>
        <w:t>S</w:t>
      </w:r>
      <w:r w:rsidR="006F7D37" w:rsidRPr="006F7D37">
        <w:rPr>
          <w:rFonts w:ascii="Times New Roman" w:hAnsi="Times New Roman" w:cs="Times New Roman"/>
          <w:sz w:val="20"/>
          <w:szCs w:val="20"/>
        </w:rPr>
        <w:t>aints:</w:t>
      </w:r>
    </w:p>
    <w:p w14:paraId="34BC5DD1" w14:textId="77777777" w:rsidR="006F7D37" w:rsidRDefault="007C5A76" w:rsidP="006F7D37">
      <w:pPr>
        <w:pStyle w:val="ListParagraph"/>
        <w:ind w:left="709" w:right="-188"/>
        <w:rPr>
          <w:rFonts w:ascii="Times New Roman" w:eastAsia="Times New Roman" w:hAnsi="Times New Roman" w:cs="Times New Roman"/>
          <w:i/>
          <w:iCs/>
          <w:color w:val="0000FF"/>
          <w:kern w:val="0"/>
          <w:sz w:val="20"/>
          <w:szCs w:val="20"/>
          <w:lang w:eastAsia="en-MY"/>
          <w14:ligatures w14:val="none"/>
        </w:rPr>
      </w:pPr>
      <w:r w:rsidRPr="006F7D37">
        <w:rPr>
          <w:rFonts w:ascii="Times New Roman" w:eastAsia="Times New Roman" w:hAnsi="Times New Roman" w:cs="Times New Roman"/>
          <w:i/>
          <w:iCs/>
          <w:color w:val="0000FF"/>
          <w:kern w:val="0"/>
          <w:sz w:val="20"/>
          <w:szCs w:val="20"/>
          <w:lang w:eastAsia="en-MY"/>
          <w14:ligatures w14:val="none"/>
        </w:rPr>
        <w:t>O wonderful, wonderful Word of the Lord! True wisdom its pages unfold;</w:t>
      </w:r>
    </w:p>
    <w:p w14:paraId="07B6532A" w14:textId="77777777" w:rsidR="006F7D37" w:rsidRDefault="007C5A76" w:rsidP="006F7D37">
      <w:pPr>
        <w:pStyle w:val="ListParagraph"/>
        <w:ind w:left="709" w:right="-188"/>
        <w:rPr>
          <w:rFonts w:ascii="Times New Roman" w:eastAsia="Times New Roman" w:hAnsi="Times New Roman" w:cs="Times New Roman"/>
          <w:i/>
          <w:iCs/>
          <w:color w:val="0000FF"/>
          <w:kern w:val="0"/>
          <w:sz w:val="20"/>
          <w:szCs w:val="20"/>
          <w:lang w:eastAsia="en-MY"/>
          <w14:ligatures w14:val="none"/>
        </w:rPr>
      </w:pPr>
      <w:r w:rsidRPr="006F7D37">
        <w:rPr>
          <w:rFonts w:ascii="Times New Roman" w:eastAsia="Times New Roman" w:hAnsi="Times New Roman" w:cs="Times New Roman"/>
          <w:i/>
          <w:iCs/>
          <w:color w:val="0000FF"/>
          <w:kern w:val="0"/>
          <w:sz w:val="20"/>
          <w:szCs w:val="20"/>
          <w:lang w:eastAsia="en-MY"/>
          <w14:ligatures w14:val="none"/>
        </w:rPr>
        <w:t xml:space="preserve">And though we may read them a thousand times o’er, </w:t>
      </w:r>
      <w:proofErr w:type="gramStart"/>
      <w:r w:rsidRPr="006F7D37">
        <w:rPr>
          <w:rFonts w:ascii="Times New Roman" w:eastAsia="Times New Roman" w:hAnsi="Times New Roman" w:cs="Times New Roman"/>
          <w:i/>
          <w:iCs/>
          <w:color w:val="0000FF"/>
          <w:kern w:val="0"/>
          <w:sz w:val="20"/>
          <w:szCs w:val="20"/>
          <w:lang w:eastAsia="en-MY"/>
          <w14:ligatures w14:val="none"/>
        </w:rPr>
        <w:t>They</w:t>
      </w:r>
      <w:proofErr w:type="gramEnd"/>
      <w:r w:rsidRPr="006F7D37">
        <w:rPr>
          <w:rFonts w:ascii="Times New Roman" w:eastAsia="Times New Roman" w:hAnsi="Times New Roman" w:cs="Times New Roman"/>
          <w:i/>
          <w:iCs/>
          <w:color w:val="0000FF"/>
          <w:kern w:val="0"/>
          <w:sz w:val="20"/>
          <w:szCs w:val="20"/>
          <w:lang w:eastAsia="en-MY"/>
          <w14:ligatures w14:val="none"/>
        </w:rPr>
        <w:t xml:space="preserve"> never, no never, grow old!</w:t>
      </w:r>
    </w:p>
    <w:p w14:paraId="3E1C0A06" w14:textId="77777777" w:rsidR="006F7D37" w:rsidRDefault="007C5A76" w:rsidP="006F7D37">
      <w:pPr>
        <w:pStyle w:val="ListParagraph"/>
        <w:tabs>
          <w:tab w:val="left" w:pos="709"/>
          <w:tab w:val="left" w:pos="993"/>
          <w:tab w:val="left" w:pos="7371"/>
          <w:tab w:val="left" w:pos="7938"/>
        </w:tabs>
        <w:ind w:left="709" w:right="-46"/>
        <w:rPr>
          <w:rFonts w:ascii="Times New Roman" w:eastAsia="Times New Roman" w:hAnsi="Times New Roman" w:cs="Times New Roman"/>
          <w:i/>
          <w:iCs/>
          <w:color w:val="0000FF"/>
          <w:kern w:val="0"/>
          <w:sz w:val="20"/>
          <w:szCs w:val="20"/>
          <w:lang w:eastAsia="en-MY"/>
          <w14:ligatures w14:val="none"/>
        </w:rPr>
      </w:pPr>
      <w:r w:rsidRPr="006F7D37">
        <w:rPr>
          <w:rFonts w:ascii="Times New Roman" w:eastAsia="Times New Roman" w:hAnsi="Times New Roman" w:cs="Times New Roman"/>
          <w:i/>
          <w:iCs/>
          <w:color w:val="0000FF"/>
          <w:kern w:val="0"/>
          <w:sz w:val="20"/>
          <w:szCs w:val="20"/>
          <w:lang w:eastAsia="en-MY"/>
          <w14:ligatures w14:val="none"/>
        </w:rPr>
        <w:t xml:space="preserve">Each line hath a treasure, each promise a pearl, </w:t>
      </w:r>
      <w:proofErr w:type="gramStart"/>
      <w:r w:rsidRPr="006F7D37">
        <w:rPr>
          <w:rFonts w:ascii="Times New Roman" w:eastAsia="Times New Roman" w:hAnsi="Times New Roman" w:cs="Times New Roman"/>
          <w:i/>
          <w:iCs/>
          <w:color w:val="0000FF"/>
          <w:kern w:val="0"/>
          <w:sz w:val="20"/>
          <w:szCs w:val="20"/>
          <w:lang w:eastAsia="en-MY"/>
          <w14:ligatures w14:val="none"/>
        </w:rPr>
        <w:t>That</w:t>
      </w:r>
      <w:proofErr w:type="gramEnd"/>
      <w:r w:rsidRPr="006F7D37">
        <w:rPr>
          <w:rFonts w:ascii="Times New Roman" w:eastAsia="Times New Roman" w:hAnsi="Times New Roman" w:cs="Times New Roman"/>
          <w:i/>
          <w:iCs/>
          <w:color w:val="0000FF"/>
          <w:kern w:val="0"/>
          <w:sz w:val="20"/>
          <w:szCs w:val="20"/>
          <w:lang w:eastAsia="en-MY"/>
          <w14:ligatures w14:val="none"/>
        </w:rPr>
        <w:t xml:space="preserve"> all if they will may secure;</w:t>
      </w:r>
    </w:p>
    <w:p w14:paraId="00392AFE" w14:textId="77777777" w:rsidR="006F7D37" w:rsidRDefault="007C5A76" w:rsidP="006F7D37">
      <w:pPr>
        <w:pStyle w:val="ListParagraph"/>
        <w:tabs>
          <w:tab w:val="left" w:pos="709"/>
          <w:tab w:val="left" w:pos="993"/>
          <w:tab w:val="left" w:pos="7371"/>
          <w:tab w:val="left" w:pos="7938"/>
        </w:tabs>
        <w:ind w:left="709" w:right="-46"/>
        <w:rPr>
          <w:rFonts w:ascii="Times New Roman" w:eastAsia="Times New Roman" w:hAnsi="Times New Roman" w:cs="Times New Roman"/>
          <w:color w:val="0000FF"/>
          <w:kern w:val="0"/>
          <w:sz w:val="20"/>
          <w:szCs w:val="20"/>
          <w:lang w:eastAsia="en-MY"/>
          <w14:ligatures w14:val="none"/>
        </w:rPr>
      </w:pPr>
      <w:r w:rsidRPr="006F7D37">
        <w:rPr>
          <w:rFonts w:ascii="Times New Roman" w:eastAsia="Times New Roman" w:hAnsi="Times New Roman" w:cs="Times New Roman"/>
          <w:i/>
          <w:iCs/>
          <w:color w:val="0000FF"/>
          <w:kern w:val="0"/>
          <w:sz w:val="20"/>
          <w:szCs w:val="20"/>
          <w:lang w:eastAsia="en-MY"/>
          <w14:ligatures w14:val="none"/>
        </w:rPr>
        <w:t>And we know that when time and the world pass away, God’s Word shall forever endure.</w:t>
      </w:r>
      <w:r w:rsidR="00A77352" w:rsidRPr="006F7D37">
        <w:rPr>
          <w:rFonts w:ascii="Times New Roman" w:eastAsia="Times New Roman" w:hAnsi="Times New Roman" w:cs="Times New Roman"/>
          <w:color w:val="0000FF"/>
          <w:kern w:val="0"/>
          <w:sz w:val="20"/>
          <w:szCs w:val="20"/>
          <w:lang w:eastAsia="en-MY"/>
          <w14:ligatures w14:val="none"/>
        </w:rPr>
        <w:tab/>
      </w:r>
      <w:r w:rsidRPr="006F7D37">
        <w:rPr>
          <w:rFonts w:ascii="Times New Roman" w:eastAsia="Times New Roman" w:hAnsi="Times New Roman" w:cs="Times New Roman"/>
          <w:color w:val="0000FF"/>
          <w:kern w:val="0"/>
          <w:sz w:val="20"/>
          <w:szCs w:val="20"/>
          <w:lang w:eastAsia="en-MY"/>
          <w14:ligatures w14:val="none"/>
        </w:rPr>
        <w:t>Fanny Crosb</w:t>
      </w:r>
      <w:r w:rsidR="006F7D37">
        <w:rPr>
          <w:rFonts w:ascii="Times New Roman" w:eastAsia="Times New Roman" w:hAnsi="Times New Roman" w:cs="Times New Roman"/>
          <w:color w:val="0000FF"/>
          <w:kern w:val="0"/>
          <w:sz w:val="20"/>
          <w:szCs w:val="20"/>
          <w:lang w:eastAsia="en-MY"/>
          <w14:ligatures w14:val="none"/>
        </w:rPr>
        <w:t>y</w:t>
      </w:r>
    </w:p>
    <w:p w14:paraId="227EE19B" w14:textId="3F6B3261" w:rsidR="00EF7EF3" w:rsidRPr="00EF7EF3" w:rsidRDefault="00EF7EF3" w:rsidP="00EF7EF3">
      <w:pPr>
        <w:pStyle w:val="ListParagraph"/>
        <w:tabs>
          <w:tab w:val="left" w:pos="709"/>
          <w:tab w:val="left" w:pos="993"/>
          <w:tab w:val="left" w:pos="7371"/>
          <w:tab w:val="left" w:pos="7938"/>
        </w:tabs>
        <w:ind w:left="709" w:right="-46"/>
        <w:rPr>
          <w:rFonts w:ascii="Times New Roman" w:eastAsia="Times New Roman" w:hAnsi="Times New Roman" w:cs="Times New Roman"/>
          <w:b/>
          <w:bCs/>
          <w:color w:val="EE0000"/>
          <w:kern w:val="0"/>
          <w:sz w:val="20"/>
          <w:szCs w:val="20"/>
          <w:lang w:eastAsia="en-MY"/>
          <w14:ligatures w14:val="none"/>
        </w:rPr>
      </w:pPr>
      <w:r w:rsidRPr="00EF7EF3">
        <w:rPr>
          <w:rFonts w:ascii="Times New Roman" w:eastAsia="Times New Roman" w:hAnsi="Times New Roman" w:cs="Times New Roman"/>
          <w:b/>
          <w:bCs/>
          <w:color w:val="EE0000"/>
          <w:kern w:val="0"/>
          <w:sz w:val="20"/>
          <w:szCs w:val="20"/>
          <w:lang w:eastAsia="en-MY"/>
          <w14:ligatures w14:val="none"/>
        </w:rPr>
        <w:t xml:space="preserve">Points To Ponder: </w:t>
      </w:r>
      <w:r w:rsidR="00C519AA" w:rsidRPr="00C519AA">
        <w:rPr>
          <w:rFonts w:ascii="Times New Roman" w:eastAsia="Times New Roman" w:hAnsi="Times New Roman" w:cs="Times New Roman"/>
          <w:b/>
          <w:bCs/>
          <w:i/>
          <w:iCs/>
          <w:color w:val="230FDF"/>
          <w:kern w:val="0"/>
          <w:sz w:val="20"/>
          <w:szCs w:val="20"/>
          <w:lang w:eastAsia="en-MY"/>
          <w14:ligatures w14:val="none"/>
        </w:rPr>
        <w:t>A</w:t>
      </w:r>
      <w:r w:rsidR="00C519AA" w:rsidRPr="00C519AA">
        <w:rPr>
          <w:rFonts w:ascii="Times New Roman" w:eastAsia="Times New Roman" w:hAnsi="Times New Roman" w:cs="Times New Roman"/>
          <w:i/>
          <w:iCs/>
          <w:color w:val="230FDF"/>
          <w:kern w:val="0"/>
          <w:sz w:val="20"/>
          <w:szCs w:val="20"/>
          <w:lang w:eastAsia="en-MY"/>
          <w14:ligatures w14:val="none"/>
        </w:rPr>
        <w:t xml:space="preserve">cknowledge in </w:t>
      </w:r>
      <w:r w:rsidR="00C519AA" w:rsidRPr="00C519AA">
        <w:rPr>
          <w:rFonts w:ascii="Times New Roman" w:eastAsia="Times New Roman" w:hAnsi="Times New Roman" w:cs="Times New Roman"/>
          <w:b/>
          <w:bCs/>
          <w:i/>
          <w:iCs/>
          <w:color w:val="230FDF"/>
          <w:kern w:val="0"/>
          <w:sz w:val="20"/>
          <w:szCs w:val="20"/>
          <w:lang w:eastAsia="en-MY"/>
          <w14:ligatures w14:val="none"/>
        </w:rPr>
        <w:t>A</w:t>
      </w:r>
      <w:r w:rsidR="00C519AA" w:rsidRPr="00C519AA">
        <w:rPr>
          <w:rFonts w:ascii="Times New Roman" w:eastAsia="Times New Roman" w:hAnsi="Times New Roman" w:cs="Times New Roman"/>
          <w:i/>
          <w:iCs/>
          <w:color w:val="230FDF"/>
          <w:kern w:val="0"/>
          <w:sz w:val="20"/>
          <w:szCs w:val="20"/>
          <w:lang w:eastAsia="en-MY"/>
          <w14:ligatures w14:val="none"/>
        </w:rPr>
        <w:t xml:space="preserve">we the </w:t>
      </w:r>
      <w:r w:rsidR="00C519AA" w:rsidRPr="00C519AA">
        <w:rPr>
          <w:rFonts w:ascii="Times New Roman" w:eastAsia="Times New Roman" w:hAnsi="Times New Roman" w:cs="Times New Roman"/>
          <w:b/>
          <w:bCs/>
          <w:i/>
          <w:iCs/>
          <w:color w:val="230FDF"/>
          <w:kern w:val="0"/>
          <w:sz w:val="20"/>
          <w:szCs w:val="20"/>
          <w:lang w:eastAsia="en-MY"/>
          <w14:ligatures w14:val="none"/>
        </w:rPr>
        <w:t>W</w:t>
      </w:r>
      <w:r w:rsidR="00C519AA" w:rsidRPr="00C519AA">
        <w:rPr>
          <w:rFonts w:ascii="Times New Roman" w:eastAsia="Times New Roman" w:hAnsi="Times New Roman" w:cs="Times New Roman"/>
          <w:i/>
          <w:iCs/>
          <w:color w:val="230FDF"/>
          <w:kern w:val="0"/>
          <w:sz w:val="20"/>
          <w:szCs w:val="20"/>
          <w:lang w:eastAsia="en-MY"/>
          <w14:ligatures w14:val="none"/>
        </w:rPr>
        <w:t xml:space="preserve">onders of the </w:t>
      </w:r>
      <w:r w:rsidR="00C519AA" w:rsidRPr="00C519AA">
        <w:rPr>
          <w:rFonts w:ascii="Times New Roman" w:eastAsia="Times New Roman" w:hAnsi="Times New Roman" w:cs="Times New Roman"/>
          <w:b/>
          <w:bCs/>
          <w:i/>
          <w:iCs/>
          <w:color w:val="230FDF"/>
          <w:kern w:val="0"/>
          <w:sz w:val="20"/>
          <w:szCs w:val="20"/>
          <w:lang w:eastAsia="en-MY"/>
          <w14:ligatures w14:val="none"/>
        </w:rPr>
        <w:t>W</w:t>
      </w:r>
      <w:r w:rsidR="00C519AA" w:rsidRPr="00C519AA">
        <w:rPr>
          <w:rFonts w:ascii="Times New Roman" w:eastAsia="Times New Roman" w:hAnsi="Times New Roman" w:cs="Times New Roman"/>
          <w:i/>
          <w:iCs/>
          <w:color w:val="230FDF"/>
          <w:kern w:val="0"/>
          <w:sz w:val="20"/>
          <w:szCs w:val="20"/>
          <w:lang w:eastAsia="en-MY"/>
          <w14:ligatures w14:val="none"/>
        </w:rPr>
        <w:t>ord!</w:t>
      </w:r>
    </w:p>
    <w:p w14:paraId="05C1F4B4" w14:textId="77777777" w:rsidR="00EF7EF3" w:rsidRPr="00EF7EF3" w:rsidRDefault="00EF7EF3" w:rsidP="00EF7EF3">
      <w:pPr>
        <w:pStyle w:val="ListParagraph"/>
        <w:tabs>
          <w:tab w:val="left" w:pos="709"/>
          <w:tab w:val="left" w:pos="993"/>
          <w:tab w:val="left" w:pos="7371"/>
          <w:tab w:val="left" w:pos="7938"/>
        </w:tabs>
        <w:ind w:left="709" w:right="-46"/>
        <w:rPr>
          <w:rFonts w:ascii="Times New Roman" w:eastAsia="Times New Roman" w:hAnsi="Times New Roman" w:cs="Times New Roman"/>
          <w:kern w:val="0"/>
          <w:sz w:val="20"/>
          <w:szCs w:val="20"/>
          <w:lang w:eastAsia="en-MY"/>
          <w14:ligatures w14:val="none"/>
        </w:rPr>
      </w:pPr>
    </w:p>
    <w:p w14:paraId="065EE345" w14:textId="11B87414" w:rsidR="00EF7EF3" w:rsidRPr="00EF7EF3" w:rsidRDefault="00EF7EF3" w:rsidP="00C519AA">
      <w:pPr>
        <w:pStyle w:val="ListParagraph"/>
        <w:tabs>
          <w:tab w:val="left" w:pos="993"/>
          <w:tab w:val="left" w:pos="7371"/>
          <w:tab w:val="left" w:pos="7938"/>
        </w:tabs>
        <w:ind w:left="284" w:right="-46" w:hanging="283"/>
        <w:rPr>
          <w:rFonts w:ascii="Times New Roman" w:hAnsi="Times New Roman" w:cs="Times New Roman"/>
          <w:b/>
          <w:bCs/>
          <w:noProof/>
          <w:sz w:val="20"/>
          <w:szCs w:val="20"/>
        </w:rPr>
      </w:pPr>
      <w:r w:rsidRPr="00EF7EF3">
        <w:rPr>
          <w:rFonts w:ascii="Times New Roman" w:hAnsi="Times New Roman" w:cs="Times New Roman"/>
          <w:b/>
          <w:bCs/>
          <w:noProof/>
          <w:sz w:val="20"/>
          <w:szCs w:val="20"/>
        </w:rPr>
        <w:t>SPECIAL NOTE ON “ARCHAEOLOGY AND THE SCRIPTURE.</w:t>
      </w:r>
      <w:r>
        <w:rPr>
          <w:rFonts w:ascii="Times New Roman" w:hAnsi="Times New Roman" w:cs="Times New Roman"/>
          <w:b/>
          <w:bCs/>
          <w:noProof/>
          <w:sz w:val="20"/>
          <w:szCs w:val="20"/>
        </w:rPr>
        <w:t xml:space="preserve">         </w:t>
      </w:r>
      <w:r w:rsidRPr="00EF7EF3">
        <w:rPr>
          <w:rFonts w:ascii="Times New Roman" w:hAnsi="Times New Roman" w:cs="Times New Roman"/>
          <w:b/>
          <w:bCs/>
          <w:noProof/>
          <w:sz w:val="20"/>
          <w:szCs w:val="20"/>
        </w:rPr>
        <w:t xml:space="preserve">From a Google Search: </w:t>
      </w:r>
    </w:p>
    <w:p w14:paraId="01417C60" w14:textId="77777777" w:rsidR="00EF7EF3" w:rsidRPr="00EF7EF3" w:rsidRDefault="00EF7EF3" w:rsidP="00C519AA">
      <w:pPr>
        <w:pStyle w:val="ListParagraph"/>
        <w:tabs>
          <w:tab w:val="left" w:pos="993"/>
          <w:tab w:val="left" w:pos="7371"/>
          <w:tab w:val="left" w:pos="7938"/>
        </w:tabs>
        <w:ind w:left="284" w:right="-46" w:hanging="283"/>
        <w:rPr>
          <w:rFonts w:ascii="Times New Roman" w:hAnsi="Times New Roman" w:cs="Times New Roman"/>
          <w:b/>
          <w:bCs/>
          <w:noProof/>
          <w:sz w:val="20"/>
          <w:szCs w:val="20"/>
        </w:rPr>
      </w:pPr>
      <w:r w:rsidRPr="00EF7EF3">
        <w:rPr>
          <w:rFonts w:ascii="Times New Roman" w:hAnsi="Times New Roman" w:cs="Times New Roman"/>
          <w:b/>
          <w:bCs/>
          <w:noProof/>
          <w:sz w:val="20"/>
          <w:szCs w:val="20"/>
        </w:rPr>
        <w:t>How does the Archaeological Spade prove that the Bible is true?</w:t>
      </w:r>
    </w:p>
    <w:p w14:paraId="484D2C17" w14:textId="77777777" w:rsidR="00EF7EF3" w:rsidRPr="00EF7EF3" w:rsidRDefault="00EF7EF3" w:rsidP="00C519AA">
      <w:pPr>
        <w:pStyle w:val="ListParagraph"/>
        <w:tabs>
          <w:tab w:val="left" w:pos="993"/>
          <w:tab w:val="left" w:pos="7371"/>
          <w:tab w:val="left" w:pos="7938"/>
        </w:tabs>
        <w:ind w:left="284" w:right="-330" w:hanging="283"/>
        <w:rPr>
          <w:rFonts w:ascii="Times New Roman" w:hAnsi="Times New Roman" w:cs="Times New Roman"/>
          <w:noProof/>
          <w:sz w:val="20"/>
          <w:szCs w:val="20"/>
        </w:rPr>
      </w:pPr>
      <w:r w:rsidRPr="00EF7EF3">
        <w:rPr>
          <w:rFonts w:ascii="Times New Roman" w:hAnsi="Times New Roman" w:cs="Times New Roman"/>
          <w:noProof/>
          <w:sz w:val="20"/>
          <w:szCs w:val="20"/>
        </w:rPr>
        <w:t xml:space="preserve">The phrase "with every turn of the archaeologist's spade, the truth of the Bible is confirmed" is a famous metaphor used by biblical defenders and apologists to emphasize how physical excavations support scripture. </w:t>
      </w:r>
    </w:p>
    <w:p w14:paraId="6FA8C8C9" w14:textId="77777777" w:rsidR="00EF7EF3" w:rsidRPr="00EF7EF3" w:rsidRDefault="00EF7EF3" w:rsidP="00C519AA">
      <w:pPr>
        <w:pStyle w:val="ListParagraph"/>
        <w:tabs>
          <w:tab w:val="left" w:pos="993"/>
          <w:tab w:val="left" w:pos="7371"/>
          <w:tab w:val="left" w:pos="7938"/>
        </w:tabs>
        <w:ind w:left="284" w:right="-46" w:hanging="283"/>
        <w:rPr>
          <w:rFonts w:ascii="Times New Roman" w:hAnsi="Times New Roman" w:cs="Times New Roman"/>
          <w:noProof/>
          <w:sz w:val="20"/>
          <w:szCs w:val="20"/>
        </w:rPr>
      </w:pPr>
      <w:r w:rsidRPr="00EF7EF3">
        <w:rPr>
          <w:rFonts w:ascii="Times New Roman" w:hAnsi="Times New Roman" w:cs="Times New Roman"/>
          <w:b/>
          <w:bCs/>
          <w:noProof/>
          <w:sz w:val="20"/>
          <w:szCs w:val="20"/>
        </w:rPr>
        <w:t>The "Archaeological Spade</w:t>
      </w:r>
      <w:r w:rsidRPr="00EF7EF3">
        <w:rPr>
          <w:rFonts w:ascii="Times New Roman" w:hAnsi="Times New Roman" w:cs="Times New Roman"/>
          <w:noProof/>
          <w:sz w:val="20"/>
          <w:szCs w:val="20"/>
        </w:rPr>
        <w:t>" is not a single artifact; it represents the entire field of biblical archaeology.</w:t>
      </w:r>
    </w:p>
    <w:p w14:paraId="392BBDEE" w14:textId="77777777" w:rsidR="00EF7EF3" w:rsidRPr="00EF7EF3" w:rsidRDefault="00EF7EF3" w:rsidP="00C519AA">
      <w:pPr>
        <w:pStyle w:val="ListParagraph"/>
        <w:tabs>
          <w:tab w:val="left" w:pos="993"/>
          <w:tab w:val="left" w:pos="7371"/>
          <w:tab w:val="left" w:pos="7938"/>
        </w:tabs>
        <w:ind w:left="284" w:right="-46" w:hanging="283"/>
        <w:rPr>
          <w:rFonts w:ascii="Times New Roman" w:hAnsi="Times New Roman" w:cs="Times New Roman"/>
          <w:noProof/>
          <w:sz w:val="20"/>
          <w:szCs w:val="20"/>
        </w:rPr>
      </w:pPr>
      <w:r w:rsidRPr="00EF7EF3">
        <w:rPr>
          <w:rFonts w:ascii="Times New Roman" w:hAnsi="Times New Roman" w:cs="Times New Roman"/>
          <w:noProof/>
          <w:sz w:val="20"/>
          <w:szCs w:val="20"/>
        </w:rPr>
        <w:t>Strictly speaking, archaeology cannot inductively prove the spiritual truth of the Bible (such as the existence of God or the reality of miracles), but it does substantiate its historical and geographical framework.</w:t>
      </w:r>
    </w:p>
    <w:p w14:paraId="5E22377D" w14:textId="77777777" w:rsidR="00EF7EF3" w:rsidRPr="00EF7EF3" w:rsidRDefault="00EF7EF3" w:rsidP="00C519AA">
      <w:pPr>
        <w:pStyle w:val="ListParagraph"/>
        <w:tabs>
          <w:tab w:val="left" w:pos="993"/>
          <w:tab w:val="left" w:pos="7371"/>
          <w:tab w:val="left" w:pos="7938"/>
        </w:tabs>
        <w:ind w:left="284" w:right="-46" w:hanging="283"/>
        <w:rPr>
          <w:rFonts w:ascii="Times New Roman" w:hAnsi="Times New Roman" w:cs="Times New Roman"/>
          <w:noProof/>
          <w:sz w:val="20"/>
          <w:szCs w:val="20"/>
        </w:rPr>
      </w:pPr>
      <w:r w:rsidRPr="00EF7EF3">
        <w:rPr>
          <w:rFonts w:ascii="Times New Roman" w:hAnsi="Times New Roman" w:cs="Times New Roman"/>
          <w:b/>
          <w:bCs/>
          <w:noProof/>
          <w:sz w:val="20"/>
          <w:szCs w:val="20"/>
        </w:rPr>
        <w:t>1.</w:t>
      </w:r>
      <w:r w:rsidRPr="00EF7EF3">
        <w:rPr>
          <w:rFonts w:ascii="Times New Roman" w:hAnsi="Times New Roman" w:cs="Times New Roman"/>
          <w:noProof/>
          <w:sz w:val="20"/>
          <w:szCs w:val="20"/>
        </w:rPr>
        <w:t xml:space="preserve"> </w:t>
      </w:r>
      <w:r w:rsidRPr="00EF7EF3">
        <w:rPr>
          <w:rFonts w:ascii="Times New Roman" w:hAnsi="Times New Roman" w:cs="Times New Roman"/>
          <w:b/>
          <w:bCs/>
          <w:noProof/>
          <w:sz w:val="20"/>
          <w:szCs w:val="20"/>
        </w:rPr>
        <w:t>Verifying Missing Biblical Figures</w:t>
      </w:r>
    </w:p>
    <w:p w14:paraId="61B7A30E" w14:textId="77777777" w:rsidR="00EF7EF3" w:rsidRPr="00EF7EF3" w:rsidRDefault="00EF7EF3" w:rsidP="00C519AA">
      <w:pPr>
        <w:pStyle w:val="ListParagraph"/>
        <w:tabs>
          <w:tab w:val="left" w:pos="993"/>
          <w:tab w:val="left" w:pos="7371"/>
          <w:tab w:val="left" w:pos="7938"/>
        </w:tabs>
        <w:ind w:left="284" w:right="-46" w:hanging="283"/>
        <w:rPr>
          <w:rFonts w:ascii="Times New Roman" w:hAnsi="Times New Roman" w:cs="Times New Roman"/>
          <w:noProof/>
          <w:sz w:val="20"/>
          <w:szCs w:val="20"/>
        </w:rPr>
      </w:pPr>
      <w:r w:rsidRPr="00EF7EF3">
        <w:rPr>
          <w:rFonts w:ascii="Times New Roman" w:hAnsi="Times New Roman" w:cs="Times New Roman"/>
          <w:noProof/>
          <w:sz w:val="20"/>
          <w:szCs w:val="20"/>
        </w:rPr>
        <w:t>For centuries, secular critics argued that prominent biblical characters were entirely mythical. Excavations have physically disproved this scepticism:</w:t>
      </w:r>
    </w:p>
    <w:p w14:paraId="5CF73876" w14:textId="77777777" w:rsidR="00EF7EF3" w:rsidRPr="00EF7EF3" w:rsidRDefault="00EF7EF3" w:rsidP="00C519AA">
      <w:pPr>
        <w:pStyle w:val="ListParagraph"/>
        <w:numPr>
          <w:ilvl w:val="0"/>
          <w:numId w:val="24"/>
        </w:numPr>
        <w:tabs>
          <w:tab w:val="left" w:pos="993"/>
          <w:tab w:val="left" w:pos="7371"/>
          <w:tab w:val="left" w:pos="7938"/>
        </w:tabs>
        <w:ind w:left="284" w:right="-46" w:hanging="283"/>
        <w:rPr>
          <w:rFonts w:ascii="Times New Roman" w:hAnsi="Times New Roman" w:cs="Times New Roman"/>
          <w:noProof/>
          <w:sz w:val="20"/>
          <w:szCs w:val="20"/>
        </w:rPr>
      </w:pPr>
      <w:r w:rsidRPr="00EF7EF3">
        <w:rPr>
          <w:rFonts w:ascii="Times New Roman" w:hAnsi="Times New Roman" w:cs="Times New Roman"/>
          <w:noProof/>
          <w:sz w:val="20"/>
          <w:szCs w:val="20"/>
          <w:u w:val="single"/>
        </w:rPr>
        <w:t>The House of David</w:t>
      </w:r>
      <w:r w:rsidRPr="00EF7EF3">
        <w:rPr>
          <w:rFonts w:ascii="Times New Roman" w:hAnsi="Times New Roman" w:cs="Times New Roman"/>
          <w:noProof/>
          <w:sz w:val="20"/>
          <w:szCs w:val="20"/>
        </w:rPr>
        <w:t>: Critics long claimed King David was a legend. In 1993, archaeologists unearthed the Tel Dan Stele, a 9th-century BCE victory stone referencing the "House of David".</w:t>
      </w:r>
    </w:p>
    <w:p w14:paraId="133DE1AF" w14:textId="77777777" w:rsidR="00EF7EF3" w:rsidRPr="00EF7EF3" w:rsidRDefault="00EF7EF3" w:rsidP="00C519AA">
      <w:pPr>
        <w:pStyle w:val="ListParagraph"/>
        <w:numPr>
          <w:ilvl w:val="0"/>
          <w:numId w:val="24"/>
        </w:numPr>
        <w:tabs>
          <w:tab w:val="left" w:pos="993"/>
          <w:tab w:val="left" w:pos="7371"/>
          <w:tab w:val="left" w:pos="7938"/>
        </w:tabs>
        <w:ind w:left="284" w:right="-46" w:hanging="283"/>
        <w:rPr>
          <w:rFonts w:ascii="Times New Roman" w:hAnsi="Times New Roman" w:cs="Times New Roman"/>
          <w:noProof/>
          <w:sz w:val="20"/>
          <w:szCs w:val="20"/>
        </w:rPr>
      </w:pPr>
      <w:r w:rsidRPr="00EF7EF3">
        <w:rPr>
          <w:rFonts w:ascii="Times New Roman" w:hAnsi="Times New Roman" w:cs="Times New Roman"/>
          <w:noProof/>
          <w:sz w:val="20"/>
          <w:szCs w:val="20"/>
          <w:u w:val="single"/>
        </w:rPr>
        <w:t>Pontius Pilate</w:t>
      </w:r>
      <w:r w:rsidRPr="00EF7EF3">
        <w:rPr>
          <w:rFonts w:ascii="Times New Roman" w:hAnsi="Times New Roman" w:cs="Times New Roman"/>
          <w:noProof/>
          <w:sz w:val="20"/>
          <w:szCs w:val="20"/>
        </w:rPr>
        <w:t>: The Roman governor who ordered Jesus' crucifixion was missing from the archaeological record until 1961, when the Pilate Stone was dug up in Caesarea Maritima, explicitly bearing his name and title.</w:t>
      </w:r>
    </w:p>
    <w:p w14:paraId="4807AFBF" w14:textId="77777777" w:rsidR="00EF7EF3" w:rsidRPr="00EF7EF3" w:rsidRDefault="00EF7EF3" w:rsidP="00C519AA">
      <w:pPr>
        <w:pStyle w:val="ListParagraph"/>
        <w:numPr>
          <w:ilvl w:val="0"/>
          <w:numId w:val="24"/>
        </w:numPr>
        <w:tabs>
          <w:tab w:val="left" w:pos="993"/>
          <w:tab w:val="left" w:pos="7371"/>
          <w:tab w:val="left" w:pos="7938"/>
        </w:tabs>
        <w:ind w:left="284" w:right="-46" w:hanging="283"/>
        <w:rPr>
          <w:rFonts w:ascii="Times New Roman" w:hAnsi="Times New Roman" w:cs="Times New Roman"/>
          <w:noProof/>
          <w:sz w:val="20"/>
          <w:szCs w:val="20"/>
        </w:rPr>
      </w:pPr>
      <w:r w:rsidRPr="00EF7EF3">
        <w:rPr>
          <w:rFonts w:ascii="Times New Roman" w:hAnsi="Times New Roman" w:cs="Times New Roman"/>
          <w:noProof/>
          <w:sz w:val="20"/>
          <w:szCs w:val="20"/>
          <w:u w:val="single"/>
        </w:rPr>
        <w:t>High Priest Caiaphas</w:t>
      </w:r>
      <w:r w:rsidRPr="00EF7EF3">
        <w:rPr>
          <w:rFonts w:ascii="Times New Roman" w:hAnsi="Times New Roman" w:cs="Times New Roman"/>
          <w:noProof/>
          <w:sz w:val="20"/>
          <w:szCs w:val="20"/>
        </w:rPr>
        <w:t xml:space="preserve">: In 1990, workers discovered the Caiaphas Ossuary, a highly decorated burial box containing the remains of the high priest who presided over the trial of Jesus.2. Confirming Specific Historical </w:t>
      </w:r>
    </w:p>
    <w:p w14:paraId="69FF19C5" w14:textId="77777777" w:rsidR="00EF7EF3" w:rsidRPr="00EF7EF3" w:rsidRDefault="00EF7EF3" w:rsidP="00C519AA">
      <w:pPr>
        <w:pStyle w:val="ListParagraph"/>
        <w:numPr>
          <w:ilvl w:val="0"/>
          <w:numId w:val="25"/>
        </w:numPr>
        <w:tabs>
          <w:tab w:val="left" w:pos="993"/>
          <w:tab w:val="left" w:pos="7371"/>
          <w:tab w:val="left" w:pos="7938"/>
        </w:tabs>
        <w:ind w:left="284" w:right="-46" w:hanging="283"/>
        <w:rPr>
          <w:rFonts w:ascii="Times New Roman" w:hAnsi="Times New Roman" w:cs="Times New Roman"/>
          <w:noProof/>
          <w:sz w:val="20"/>
          <w:szCs w:val="20"/>
        </w:rPr>
      </w:pPr>
      <w:r w:rsidRPr="00EF7EF3">
        <w:rPr>
          <w:rFonts w:ascii="Times New Roman" w:hAnsi="Times New Roman" w:cs="Times New Roman"/>
          <w:b/>
          <w:bCs/>
          <w:noProof/>
          <w:sz w:val="20"/>
          <w:szCs w:val="20"/>
        </w:rPr>
        <w:t>E</w:t>
      </w:r>
      <w:r w:rsidRPr="00EF7EF3">
        <w:rPr>
          <w:rFonts w:ascii="Times New Roman" w:hAnsi="Times New Roman" w:cs="Times New Roman"/>
          <w:noProof/>
          <w:sz w:val="20"/>
          <w:szCs w:val="20"/>
        </w:rPr>
        <w:t xml:space="preserve">vents </w:t>
      </w:r>
      <w:r w:rsidRPr="00EF7EF3">
        <w:rPr>
          <w:rFonts w:ascii="Times New Roman" w:hAnsi="Times New Roman" w:cs="Times New Roman"/>
          <w:b/>
          <w:bCs/>
          <w:noProof/>
          <w:sz w:val="20"/>
          <w:szCs w:val="20"/>
        </w:rPr>
        <w:t>E</w:t>
      </w:r>
      <w:r w:rsidRPr="00EF7EF3">
        <w:rPr>
          <w:rFonts w:ascii="Times New Roman" w:hAnsi="Times New Roman" w:cs="Times New Roman"/>
          <w:noProof/>
          <w:sz w:val="20"/>
          <w:szCs w:val="20"/>
        </w:rPr>
        <w:t xml:space="preserve">xcavations often uncover </w:t>
      </w:r>
      <w:r w:rsidRPr="00EF7EF3">
        <w:rPr>
          <w:rFonts w:ascii="Times New Roman" w:hAnsi="Times New Roman" w:cs="Times New Roman"/>
          <w:b/>
          <w:bCs/>
          <w:noProof/>
          <w:sz w:val="20"/>
          <w:szCs w:val="20"/>
        </w:rPr>
        <w:t>Physical Evidence</w:t>
      </w:r>
      <w:r w:rsidRPr="00EF7EF3">
        <w:rPr>
          <w:rFonts w:ascii="Times New Roman" w:hAnsi="Times New Roman" w:cs="Times New Roman"/>
          <w:noProof/>
          <w:sz w:val="20"/>
          <w:szCs w:val="20"/>
        </w:rPr>
        <w:t xml:space="preserve"> of wars, sieges, and structures described in the biblical text:</w:t>
      </w:r>
    </w:p>
    <w:p w14:paraId="7A8C8543" w14:textId="77777777" w:rsidR="00EF7EF3" w:rsidRPr="00EF7EF3" w:rsidRDefault="00EF7EF3" w:rsidP="00C519AA">
      <w:pPr>
        <w:pStyle w:val="ListParagraph"/>
        <w:numPr>
          <w:ilvl w:val="0"/>
          <w:numId w:val="26"/>
        </w:numPr>
        <w:tabs>
          <w:tab w:val="left" w:pos="993"/>
          <w:tab w:val="left" w:pos="7371"/>
          <w:tab w:val="left" w:pos="7938"/>
        </w:tabs>
        <w:ind w:left="284" w:right="-46" w:hanging="283"/>
        <w:rPr>
          <w:rFonts w:ascii="Times New Roman" w:hAnsi="Times New Roman" w:cs="Times New Roman"/>
          <w:noProof/>
          <w:sz w:val="20"/>
          <w:szCs w:val="20"/>
        </w:rPr>
      </w:pPr>
      <w:r w:rsidRPr="00EF7EF3">
        <w:rPr>
          <w:rFonts w:ascii="Times New Roman" w:hAnsi="Times New Roman" w:cs="Times New Roman"/>
          <w:noProof/>
          <w:sz w:val="20"/>
          <w:szCs w:val="20"/>
          <w:u w:val="single"/>
        </w:rPr>
        <w:t>Hezekiah’s Tunnel</w:t>
      </w:r>
      <w:r w:rsidRPr="00EF7EF3">
        <w:rPr>
          <w:rFonts w:ascii="Times New Roman" w:hAnsi="Times New Roman" w:cs="Times New Roman"/>
          <w:noProof/>
          <w:sz w:val="20"/>
          <w:szCs w:val="20"/>
        </w:rPr>
        <w:t>: II Kings 20:20 states that King Hezekiah carved a water tunnel under Jerusalem to survive an Assyrian siege. Visitors can still walk through this Siloam Tunnel today, which matches the biblical description perfectly.</w:t>
      </w:r>
    </w:p>
    <w:p w14:paraId="7BE14E5A" w14:textId="77777777" w:rsidR="00EF7EF3" w:rsidRPr="00EF7EF3" w:rsidRDefault="00EF7EF3" w:rsidP="00C519AA">
      <w:pPr>
        <w:pStyle w:val="ListParagraph"/>
        <w:numPr>
          <w:ilvl w:val="0"/>
          <w:numId w:val="26"/>
        </w:numPr>
        <w:tabs>
          <w:tab w:val="left" w:pos="993"/>
          <w:tab w:val="left" w:pos="7371"/>
          <w:tab w:val="left" w:pos="7938"/>
        </w:tabs>
        <w:ind w:left="284" w:right="-46" w:hanging="283"/>
        <w:rPr>
          <w:rFonts w:ascii="Times New Roman" w:hAnsi="Times New Roman" w:cs="Times New Roman"/>
          <w:noProof/>
          <w:sz w:val="20"/>
          <w:szCs w:val="20"/>
        </w:rPr>
      </w:pPr>
      <w:r w:rsidRPr="00EF7EF3">
        <w:rPr>
          <w:rFonts w:ascii="Times New Roman" w:hAnsi="Times New Roman" w:cs="Times New Roman"/>
          <w:noProof/>
          <w:sz w:val="20"/>
          <w:szCs w:val="20"/>
          <w:u w:val="single"/>
        </w:rPr>
        <w:t>The Babylonian Conquest</w:t>
      </w:r>
      <w:r w:rsidRPr="00EF7EF3">
        <w:rPr>
          <w:rFonts w:ascii="Times New Roman" w:hAnsi="Times New Roman" w:cs="Times New Roman"/>
          <w:noProof/>
          <w:sz w:val="20"/>
          <w:szCs w:val="20"/>
        </w:rPr>
        <w:t>: Digs in Jerusalem have uncovered thick layers of ash, scorched arrowheads, and broken pottery dating precisely to 586 BCE, confirming the destruction of the city by King Nebuchadnezzar.</w:t>
      </w:r>
    </w:p>
    <w:p w14:paraId="2DAA1F33" w14:textId="77777777" w:rsidR="00EF7EF3" w:rsidRPr="00EF7EF3" w:rsidRDefault="00EF7EF3" w:rsidP="00C519AA">
      <w:pPr>
        <w:pStyle w:val="ListParagraph"/>
        <w:tabs>
          <w:tab w:val="left" w:pos="993"/>
          <w:tab w:val="left" w:pos="7371"/>
          <w:tab w:val="left" w:pos="7938"/>
        </w:tabs>
        <w:ind w:left="284" w:right="-46" w:hanging="283"/>
        <w:rPr>
          <w:rFonts w:ascii="Times New Roman" w:hAnsi="Times New Roman" w:cs="Times New Roman"/>
          <w:noProof/>
          <w:sz w:val="20"/>
          <w:szCs w:val="20"/>
        </w:rPr>
      </w:pPr>
      <w:r w:rsidRPr="00C519AA">
        <w:rPr>
          <w:rFonts w:ascii="Times New Roman" w:hAnsi="Times New Roman" w:cs="Times New Roman"/>
          <w:b/>
          <w:bCs/>
          <w:noProof/>
          <w:sz w:val="20"/>
          <w:szCs w:val="20"/>
        </w:rPr>
        <w:t>3</w:t>
      </w:r>
      <w:r w:rsidRPr="00EF7EF3">
        <w:rPr>
          <w:rFonts w:ascii="Times New Roman" w:hAnsi="Times New Roman" w:cs="Times New Roman"/>
          <w:noProof/>
          <w:sz w:val="20"/>
          <w:szCs w:val="20"/>
        </w:rPr>
        <w:t xml:space="preserve">. Validating </w:t>
      </w:r>
      <w:r w:rsidRPr="00EF7EF3">
        <w:rPr>
          <w:rFonts w:ascii="Times New Roman" w:hAnsi="Times New Roman" w:cs="Times New Roman"/>
          <w:b/>
          <w:bCs/>
          <w:noProof/>
          <w:sz w:val="20"/>
          <w:szCs w:val="20"/>
        </w:rPr>
        <w:t>Cultural and Geographical Accuracy</w:t>
      </w:r>
    </w:p>
    <w:p w14:paraId="727BC363" w14:textId="77777777" w:rsidR="00EF7EF3" w:rsidRPr="00EF7EF3" w:rsidRDefault="00EF7EF3" w:rsidP="00C519AA">
      <w:pPr>
        <w:pStyle w:val="ListParagraph"/>
        <w:numPr>
          <w:ilvl w:val="0"/>
          <w:numId w:val="27"/>
        </w:numPr>
        <w:tabs>
          <w:tab w:val="left" w:pos="993"/>
          <w:tab w:val="left" w:pos="7371"/>
          <w:tab w:val="left" w:pos="7938"/>
        </w:tabs>
        <w:ind w:left="284" w:right="-46" w:hanging="283"/>
        <w:rPr>
          <w:rFonts w:ascii="Times New Roman" w:hAnsi="Times New Roman" w:cs="Times New Roman"/>
          <w:noProof/>
          <w:sz w:val="20"/>
          <w:szCs w:val="20"/>
        </w:rPr>
      </w:pPr>
      <w:r w:rsidRPr="00EF7EF3">
        <w:rPr>
          <w:rFonts w:ascii="Times New Roman" w:hAnsi="Times New Roman" w:cs="Times New Roman"/>
          <w:noProof/>
          <w:sz w:val="20"/>
          <w:szCs w:val="20"/>
        </w:rPr>
        <w:t>The spade proves that the writers of the Bible had firsthand, contemporary knowledge of the places and customs they recorded, rather than writing fiction centuries later:</w:t>
      </w:r>
    </w:p>
    <w:p w14:paraId="1103A155" w14:textId="77777777" w:rsidR="00EF7EF3" w:rsidRPr="00EF7EF3" w:rsidRDefault="00EF7EF3" w:rsidP="00C519AA">
      <w:pPr>
        <w:pStyle w:val="ListParagraph"/>
        <w:numPr>
          <w:ilvl w:val="0"/>
          <w:numId w:val="27"/>
        </w:numPr>
        <w:tabs>
          <w:tab w:val="left" w:pos="993"/>
          <w:tab w:val="left" w:pos="7371"/>
          <w:tab w:val="left" w:pos="7938"/>
        </w:tabs>
        <w:ind w:left="284" w:right="-46" w:hanging="283"/>
        <w:rPr>
          <w:rFonts w:ascii="Times New Roman" w:hAnsi="Times New Roman" w:cs="Times New Roman"/>
          <w:noProof/>
          <w:sz w:val="20"/>
          <w:szCs w:val="20"/>
        </w:rPr>
      </w:pPr>
      <w:r w:rsidRPr="00EF7EF3">
        <w:rPr>
          <w:rFonts w:ascii="Times New Roman" w:hAnsi="Times New Roman" w:cs="Times New Roman"/>
          <w:noProof/>
          <w:sz w:val="20"/>
          <w:szCs w:val="20"/>
          <w:u w:val="single"/>
        </w:rPr>
        <w:t>Geographical Markers:</w:t>
      </w:r>
      <w:r w:rsidRPr="00EF7EF3">
        <w:rPr>
          <w:rFonts w:ascii="Times New Roman" w:hAnsi="Times New Roman" w:cs="Times New Roman"/>
          <w:noProof/>
          <w:sz w:val="20"/>
          <w:szCs w:val="20"/>
        </w:rPr>
        <w:t xml:space="preserve"> The Gospel of John mentions the Pool of Bethesda having "five roofed colonnades." Skeptics doubted its existence until the pool was excavated, complete with exactly five porticoes.</w:t>
      </w:r>
    </w:p>
    <w:p w14:paraId="5350F0CD" w14:textId="77777777" w:rsidR="00EF7EF3" w:rsidRPr="00EF7EF3" w:rsidRDefault="00EF7EF3" w:rsidP="00C519AA">
      <w:pPr>
        <w:pStyle w:val="ListParagraph"/>
        <w:numPr>
          <w:ilvl w:val="0"/>
          <w:numId w:val="27"/>
        </w:numPr>
        <w:tabs>
          <w:tab w:val="left" w:pos="993"/>
          <w:tab w:val="left" w:pos="7371"/>
          <w:tab w:val="left" w:pos="7938"/>
        </w:tabs>
        <w:ind w:left="284" w:right="-46" w:hanging="283"/>
        <w:rPr>
          <w:rFonts w:ascii="Times New Roman" w:hAnsi="Times New Roman" w:cs="Times New Roman"/>
          <w:noProof/>
          <w:sz w:val="20"/>
          <w:szCs w:val="20"/>
        </w:rPr>
      </w:pPr>
      <w:r w:rsidRPr="00EF7EF3">
        <w:rPr>
          <w:rFonts w:ascii="Times New Roman" w:hAnsi="Times New Roman" w:cs="Times New Roman"/>
          <w:noProof/>
          <w:sz w:val="20"/>
          <w:szCs w:val="20"/>
          <w:u w:val="single"/>
        </w:rPr>
        <w:t>Ancient Legal Customs:</w:t>
      </w:r>
      <w:r w:rsidRPr="00EF7EF3">
        <w:rPr>
          <w:rFonts w:ascii="Times New Roman" w:hAnsi="Times New Roman" w:cs="Times New Roman"/>
          <w:noProof/>
          <w:sz w:val="20"/>
          <w:szCs w:val="20"/>
        </w:rPr>
        <w:t xml:space="preserve"> Clay tablets discovered at ancient sites like Nuzi and Mari reflect the exact legal, adoption, and inheritance customs described during the patriarchal eras of Abraham, Isaac, and Jacob.</w:t>
      </w:r>
    </w:p>
    <w:p w14:paraId="6332C7C8" w14:textId="77777777" w:rsidR="00EF7EF3" w:rsidRPr="00EF7EF3" w:rsidRDefault="00EF7EF3" w:rsidP="00C519AA">
      <w:pPr>
        <w:pStyle w:val="ListParagraph"/>
        <w:tabs>
          <w:tab w:val="left" w:pos="993"/>
          <w:tab w:val="left" w:pos="7371"/>
          <w:tab w:val="left" w:pos="7938"/>
        </w:tabs>
        <w:ind w:left="284" w:right="-46" w:hanging="283"/>
        <w:rPr>
          <w:noProof/>
        </w:rPr>
      </w:pPr>
    </w:p>
    <w:p w14:paraId="05B67C6E" w14:textId="60FA3E06" w:rsidR="00EF7EF3" w:rsidRDefault="00EF7EF3" w:rsidP="00EF7EF3">
      <w:pPr>
        <w:pStyle w:val="ListParagraph"/>
        <w:tabs>
          <w:tab w:val="left" w:pos="709"/>
          <w:tab w:val="left" w:pos="993"/>
          <w:tab w:val="left" w:pos="7371"/>
          <w:tab w:val="left" w:pos="7938"/>
        </w:tabs>
        <w:ind w:left="709" w:right="-46"/>
        <w:jc w:val="center"/>
        <w:rPr>
          <w:rFonts w:ascii="Times New Roman" w:eastAsia="Times New Roman" w:hAnsi="Times New Roman" w:cs="Times New Roman"/>
          <w:b/>
          <w:bCs/>
          <w:color w:val="EE0000"/>
          <w:kern w:val="0"/>
          <w:sz w:val="20"/>
          <w:szCs w:val="20"/>
          <w:lang w:eastAsia="en-MY"/>
          <w14:ligatures w14:val="none"/>
        </w:rPr>
      </w:pPr>
      <w:r>
        <w:rPr>
          <w:noProof/>
        </w:rPr>
        <w:drawing>
          <wp:inline distT="0" distB="0" distL="0" distR="0" wp14:anchorId="5529E32E" wp14:editId="5227FBA1">
            <wp:extent cx="4308830" cy="4607343"/>
            <wp:effectExtent l="0" t="0" r="0" b="3175"/>
            <wp:docPr id="929064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06082" cy="4711332"/>
                    </a:xfrm>
                    <a:prstGeom prst="rect">
                      <a:avLst/>
                    </a:prstGeom>
                    <a:noFill/>
                    <a:ln>
                      <a:noFill/>
                    </a:ln>
                  </pic:spPr>
                </pic:pic>
              </a:graphicData>
            </a:graphic>
          </wp:inline>
        </w:drawing>
      </w:r>
    </w:p>
    <w:sectPr w:rsidR="00EF7EF3" w:rsidSect="007C5A76">
      <w:pgSz w:w="11906" w:h="16838"/>
      <w:pgMar w:top="567"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0C84"/>
    <w:multiLevelType w:val="multilevel"/>
    <w:tmpl w:val="CAF2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1298E"/>
    <w:multiLevelType w:val="hybridMultilevel"/>
    <w:tmpl w:val="F416A206"/>
    <w:lvl w:ilvl="0" w:tplc="44090019">
      <w:start w:val="1"/>
      <w:numFmt w:val="lowerLetter"/>
      <w:lvlText w:val="%1."/>
      <w:lvlJc w:val="left"/>
      <w:pPr>
        <w:ind w:left="1146" w:hanging="360"/>
      </w:pPr>
    </w:lvl>
    <w:lvl w:ilvl="1" w:tplc="44090019" w:tentative="1">
      <w:start w:val="1"/>
      <w:numFmt w:val="lowerLetter"/>
      <w:lvlText w:val="%2."/>
      <w:lvlJc w:val="left"/>
      <w:pPr>
        <w:ind w:left="1866" w:hanging="360"/>
      </w:pPr>
    </w:lvl>
    <w:lvl w:ilvl="2" w:tplc="4409001B" w:tentative="1">
      <w:start w:val="1"/>
      <w:numFmt w:val="lowerRoman"/>
      <w:lvlText w:val="%3."/>
      <w:lvlJc w:val="right"/>
      <w:pPr>
        <w:ind w:left="2586" w:hanging="180"/>
      </w:pPr>
    </w:lvl>
    <w:lvl w:ilvl="3" w:tplc="4409000F" w:tentative="1">
      <w:start w:val="1"/>
      <w:numFmt w:val="decimal"/>
      <w:lvlText w:val="%4."/>
      <w:lvlJc w:val="left"/>
      <w:pPr>
        <w:ind w:left="3306" w:hanging="360"/>
      </w:pPr>
    </w:lvl>
    <w:lvl w:ilvl="4" w:tplc="44090019" w:tentative="1">
      <w:start w:val="1"/>
      <w:numFmt w:val="lowerLetter"/>
      <w:lvlText w:val="%5."/>
      <w:lvlJc w:val="left"/>
      <w:pPr>
        <w:ind w:left="4026" w:hanging="360"/>
      </w:pPr>
    </w:lvl>
    <w:lvl w:ilvl="5" w:tplc="4409001B" w:tentative="1">
      <w:start w:val="1"/>
      <w:numFmt w:val="lowerRoman"/>
      <w:lvlText w:val="%6."/>
      <w:lvlJc w:val="right"/>
      <w:pPr>
        <w:ind w:left="4746" w:hanging="180"/>
      </w:pPr>
    </w:lvl>
    <w:lvl w:ilvl="6" w:tplc="4409000F" w:tentative="1">
      <w:start w:val="1"/>
      <w:numFmt w:val="decimal"/>
      <w:lvlText w:val="%7."/>
      <w:lvlJc w:val="left"/>
      <w:pPr>
        <w:ind w:left="5466" w:hanging="360"/>
      </w:pPr>
    </w:lvl>
    <w:lvl w:ilvl="7" w:tplc="44090019" w:tentative="1">
      <w:start w:val="1"/>
      <w:numFmt w:val="lowerLetter"/>
      <w:lvlText w:val="%8."/>
      <w:lvlJc w:val="left"/>
      <w:pPr>
        <w:ind w:left="6186" w:hanging="360"/>
      </w:pPr>
    </w:lvl>
    <w:lvl w:ilvl="8" w:tplc="4409001B" w:tentative="1">
      <w:start w:val="1"/>
      <w:numFmt w:val="lowerRoman"/>
      <w:lvlText w:val="%9."/>
      <w:lvlJc w:val="right"/>
      <w:pPr>
        <w:ind w:left="6906" w:hanging="180"/>
      </w:pPr>
    </w:lvl>
  </w:abstractNum>
  <w:abstractNum w:abstractNumId="2" w15:restartNumberingAfterBreak="0">
    <w:nsid w:val="05507484"/>
    <w:multiLevelType w:val="hybridMultilevel"/>
    <w:tmpl w:val="1318ECB2"/>
    <w:lvl w:ilvl="0" w:tplc="13585754">
      <w:start w:val="1"/>
      <w:numFmt w:val="lowerRoman"/>
      <w:lvlText w:val="%1."/>
      <w:lvlJc w:val="right"/>
      <w:pPr>
        <w:ind w:left="720" w:hanging="360"/>
      </w:pPr>
      <w:rPr>
        <w:i w:val="0"/>
        <w:iCs w:val="0"/>
      </w:rPr>
    </w:lvl>
    <w:lvl w:ilvl="1" w:tplc="44090019" w:tentative="1">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BC668AE"/>
    <w:multiLevelType w:val="hybridMultilevel"/>
    <w:tmpl w:val="57F25C5A"/>
    <w:lvl w:ilvl="0" w:tplc="44090015">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0C442F23"/>
    <w:multiLevelType w:val="hybridMultilevel"/>
    <w:tmpl w:val="FF90D6FA"/>
    <w:lvl w:ilvl="0" w:tplc="44090019">
      <w:start w:val="1"/>
      <w:numFmt w:val="lowerLetter"/>
      <w:lvlText w:val="%1."/>
      <w:lvlJc w:val="left"/>
      <w:pPr>
        <w:ind w:left="862" w:hanging="360"/>
      </w:pPr>
    </w:lvl>
    <w:lvl w:ilvl="1" w:tplc="44090019" w:tentative="1">
      <w:start w:val="1"/>
      <w:numFmt w:val="lowerLetter"/>
      <w:lvlText w:val="%2."/>
      <w:lvlJc w:val="left"/>
      <w:pPr>
        <w:ind w:left="1582" w:hanging="360"/>
      </w:pPr>
    </w:lvl>
    <w:lvl w:ilvl="2" w:tplc="4409001B">
      <w:start w:val="1"/>
      <w:numFmt w:val="lowerRoman"/>
      <w:lvlText w:val="%3."/>
      <w:lvlJc w:val="right"/>
      <w:pPr>
        <w:ind w:left="2302" w:hanging="180"/>
      </w:pPr>
    </w:lvl>
    <w:lvl w:ilvl="3" w:tplc="4409000F" w:tentative="1">
      <w:start w:val="1"/>
      <w:numFmt w:val="decimal"/>
      <w:lvlText w:val="%4."/>
      <w:lvlJc w:val="left"/>
      <w:pPr>
        <w:ind w:left="3022" w:hanging="360"/>
      </w:pPr>
    </w:lvl>
    <w:lvl w:ilvl="4" w:tplc="44090019" w:tentative="1">
      <w:start w:val="1"/>
      <w:numFmt w:val="lowerLetter"/>
      <w:lvlText w:val="%5."/>
      <w:lvlJc w:val="left"/>
      <w:pPr>
        <w:ind w:left="3742" w:hanging="360"/>
      </w:pPr>
    </w:lvl>
    <w:lvl w:ilvl="5" w:tplc="4409001B" w:tentative="1">
      <w:start w:val="1"/>
      <w:numFmt w:val="lowerRoman"/>
      <w:lvlText w:val="%6."/>
      <w:lvlJc w:val="right"/>
      <w:pPr>
        <w:ind w:left="4462" w:hanging="180"/>
      </w:pPr>
    </w:lvl>
    <w:lvl w:ilvl="6" w:tplc="4409000F" w:tentative="1">
      <w:start w:val="1"/>
      <w:numFmt w:val="decimal"/>
      <w:lvlText w:val="%7."/>
      <w:lvlJc w:val="left"/>
      <w:pPr>
        <w:ind w:left="5182" w:hanging="360"/>
      </w:pPr>
    </w:lvl>
    <w:lvl w:ilvl="7" w:tplc="44090019" w:tentative="1">
      <w:start w:val="1"/>
      <w:numFmt w:val="lowerLetter"/>
      <w:lvlText w:val="%8."/>
      <w:lvlJc w:val="left"/>
      <w:pPr>
        <w:ind w:left="5902" w:hanging="360"/>
      </w:pPr>
    </w:lvl>
    <w:lvl w:ilvl="8" w:tplc="4409001B" w:tentative="1">
      <w:start w:val="1"/>
      <w:numFmt w:val="lowerRoman"/>
      <w:lvlText w:val="%9."/>
      <w:lvlJc w:val="right"/>
      <w:pPr>
        <w:ind w:left="6622" w:hanging="180"/>
      </w:pPr>
    </w:lvl>
  </w:abstractNum>
  <w:abstractNum w:abstractNumId="5" w15:restartNumberingAfterBreak="0">
    <w:nsid w:val="0D8F46AA"/>
    <w:multiLevelType w:val="multilevel"/>
    <w:tmpl w:val="67F22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C03995"/>
    <w:multiLevelType w:val="hybridMultilevel"/>
    <w:tmpl w:val="EB1044F4"/>
    <w:lvl w:ilvl="0" w:tplc="D23AA538">
      <w:start w:val="1"/>
      <w:numFmt w:val="upperLetter"/>
      <w:lvlText w:val="%1."/>
      <w:lvlJc w:val="left"/>
      <w:pPr>
        <w:ind w:left="1146" w:hanging="360"/>
      </w:pPr>
      <w:rPr>
        <w:b/>
        <w:bCs/>
      </w:rPr>
    </w:lvl>
    <w:lvl w:ilvl="1" w:tplc="44090019" w:tentative="1">
      <w:start w:val="1"/>
      <w:numFmt w:val="lowerLetter"/>
      <w:lvlText w:val="%2."/>
      <w:lvlJc w:val="left"/>
      <w:pPr>
        <w:ind w:left="1866" w:hanging="360"/>
      </w:pPr>
    </w:lvl>
    <w:lvl w:ilvl="2" w:tplc="4409001B" w:tentative="1">
      <w:start w:val="1"/>
      <w:numFmt w:val="lowerRoman"/>
      <w:lvlText w:val="%3."/>
      <w:lvlJc w:val="right"/>
      <w:pPr>
        <w:ind w:left="2586" w:hanging="180"/>
      </w:pPr>
    </w:lvl>
    <w:lvl w:ilvl="3" w:tplc="4409000F" w:tentative="1">
      <w:start w:val="1"/>
      <w:numFmt w:val="decimal"/>
      <w:lvlText w:val="%4."/>
      <w:lvlJc w:val="left"/>
      <w:pPr>
        <w:ind w:left="3306" w:hanging="360"/>
      </w:pPr>
    </w:lvl>
    <w:lvl w:ilvl="4" w:tplc="44090019" w:tentative="1">
      <w:start w:val="1"/>
      <w:numFmt w:val="lowerLetter"/>
      <w:lvlText w:val="%5."/>
      <w:lvlJc w:val="left"/>
      <w:pPr>
        <w:ind w:left="4026" w:hanging="360"/>
      </w:pPr>
    </w:lvl>
    <w:lvl w:ilvl="5" w:tplc="4409001B" w:tentative="1">
      <w:start w:val="1"/>
      <w:numFmt w:val="lowerRoman"/>
      <w:lvlText w:val="%6."/>
      <w:lvlJc w:val="right"/>
      <w:pPr>
        <w:ind w:left="4746" w:hanging="180"/>
      </w:pPr>
    </w:lvl>
    <w:lvl w:ilvl="6" w:tplc="4409000F" w:tentative="1">
      <w:start w:val="1"/>
      <w:numFmt w:val="decimal"/>
      <w:lvlText w:val="%7."/>
      <w:lvlJc w:val="left"/>
      <w:pPr>
        <w:ind w:left="5466" w:hanging="360"/>
      </w:pPr>
    </w:lvl>
    <w:lvl w:ilvl="7" w:tplc="44090019" w:tentative="1">
      <w:start w:val="1"/>
      <w:numFmt w:val="lowerLetter"/>
      <w:lvlText w:val="%8."/>
      <w:lvlJc w:val="left"/>
      <w:pPr>
        <w:ind w:left="6186" w:hanging="360"/>
      </w:pPr>
    </w:lvl>
    <w:lvl w:ilvl="8" w:tplc="4409001B" w:tentative="1">
      <w:start w:val="1"/>
      <w:numFmt w:val="lowerRoman"/>
      <w:lvlText w:val="%9."/>
      <w:lvlJc w:val="right"/>
      <w:pPr>
        <w:ind w:left="6906" w:hanging="180"/>
      </w:pPr>
    </w:lvl>
  </w:abstractNum>
  <w:abstractNum w:abstractNumId="7" w15:restartNumberingAfterBreak="0">
    <w:nsid w:val="17276C27"/>
    <w:multiLevelType w:val="hybridMultilevel"/>
    <w:tmpl w:val="3CB2DBA0"/>
    <w:lvl w:ilvl="0" w:tplc="4D96E2C2">
      <w:start w:val="5"/>
      <w:numFmt w:val="decimal"/>
      <w:lvlText w:val="%1."/>
      <w:lvlJc w:val="left"/>
      <w:pPr>
        <w:ind w:left="720" w:hanging="360"/>
      </w:pPr>
      <w:rPr>
        <w:rFonts w:hint="default"/>
        <w:b/>
        <w:b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218C3837"/>
    <w:multiLevelType w:val="hybridMultilevel"/>
    <w:tmpl w:val="A03E1088"/>
    <w:lvl w:ilvl="0" w:tplc="44090015">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24FD2B35"/>
    <w:multiLevelType w:val="hybridMultilevel"/>
    <w:tmpl w:val="7F2C1D4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2AA06E5C"/>
    <w:multiLevelType w:val="hybridMultilevel"/>
    <w:tmpl w:val="377E6AA0"/>
    <w:lvl w:ilvl="0" w:tplc="44090019">
      <w:start w:val="1"/>
      <w:numFmt w:val="lowerLetter"/>
      <w:lvlText w:val="%1."/>
      <w:lvlJc w:val="left"/>
      <w:pPr>
        <w:ind w:left="862" w:hanging="360"/>
      </w:pPr>
    </w:lvl>
    <w:lvl w:ilvl="1" w:tplc="44090019" w:tentative="1">
      <w:start w:val="1"/>
      <w:numFmt w:val="lowerLetter"/>
      <w:lvlText w:val="%2."/>
      <w:lvlJc w:val="left"/>
      <w:pPr>
        <w:ind w:left="1582" w:hanging="360"/>
      </w:pPr>
    </w:lvl>
    <w:lvl w:ilvl="2" w:tplc="4409001B" w:tentative="1">
      <w:start w:val="1"/>
      <w:numFmt w:val="lowerRoman"/>
      <w:lvlText w:val="%3."/>
      <w:lvlJc w:val="right"/>
      <w:pPr>
        <w:ind w:left="2302" w:hanging="180"/>
      </w:pPr>
    </w:lvl>
    <w:lvl w:ilvl="3" w:tplc="4409000F" w:tentative="1">
      <w:start w:val="1"/>
      <w:numFmt w:val="decimal"/>
      <w:lvlText w:val="%4."/>
      <w:lvlJc w:val="left"/>
      <w:pPr>
        <w:ind w:left="3022" w:hanging="360"/>
      </w:pPr>
    </w:lvl>
    <w:lvl w:ilvl="4" w:tplc="44090019" w:tentative="1">
      <w:start w:val="1"/>
      <w:numFmt w:val="lowerLetter"/>
      <w:lvlText w:val="%5."/>
      <w:lvlJc w:val="left"/>
      <w:pPr>
        <w:ind w:left="3742" w:hanging="360"/>
      </w:pPr>
    </w:lvl>
    <w:lvl w:ilvl="5" w:tplc="4409001B" w:tentative="1">
      <w:start w:val="1"/>
      <w:numFmt w:val="lowerRoman"/>
      <w:lvlText w:val="%6."/>
      <w:lvlJc w:val="right"/>
      <w:pPr>
        <w:ind w:left="4462" w:hanging="180"/>
      </w:pPr>
    </w:lvl>
    <w:lvl w:ilvl="6" w:tplc="4409000F" w:tentative="1">
      <w:start w:val="1"/>
      <w:numFmt w:val="decimal"/>
      <w:lvlText w:val="%7."/>
      <w:lvlJc w:val="left"/>
      <w:pPr>
        <w:ind w:left="5182" w:hanging="360"/>
      </w:pPr>
    </w:lvl>
    <w:lvl w:ilvl="7" w:tplc="44090019" w:tentative="1">
      <w:start w:val="1"/>
      <w:numFmt w:val="lowerLetter"/>
      <w:lvlText w:val="%8."/>
      <w:lvlJc w:val="left"/>
      <w:pPr>
        <w:ind w:left="5902" w:hanging="360"/>
      </w:pPr>
    </w:lvl>
    <w:lvl w:ilvl="8" w:tplc="4409001B" w:tentative="1">
      <w:start w:val="1"/>
      <w:numFmt w:val="lowerRoman"/>
      <w:lvlText w:val="%9."/>
      <w:lvlJc w:val="right"/>
      <w:pPr>
        <w:ind w:left="6622" w:hanging="180"/>
      </w:pPr>
    </w:lvl>
  </w:abstractNum>
  <w:abstractNum w:abstractNumId="11" w15:restartNumberingAfterBreak="0">
    <w:nsid w:val="32CC6EAF"/>
    <w:multiLevelType w:val="hybridMultilevel"/>
    <w:tmpl w:val="53BCA360"/>
    <w:lvl w:ilvl="0" w:tplc="3C12D128">
      <w:start w:val="1"/>
      <w:numFmt w:val="decimal"/>
      <w:lvlText w:val="%1."/>
      <w:lvlJc w:val="left"/>
      <w:pPr>
        <w:ind w:left="1004" w:hanging="360"/>
      </w:pPr>
      <w:rPr>
        <w:b/>
        <w:bCs/>
      </w:rPr>
    </w:lvl>
    <w:lvl w:ilvl="1" w:tplc="44090019" w:tentative="1">
      <w:start w:val="1"/>
      <w:numFmt w:val="lowerLetter"/>
      <w:lvlText w:val="%2."/>
      <w:lvlJc w:val="left"/>
      <w:pPr>
        <w:ind w:left="1724" w:hanging="360"/>
      </w:pPr>
    </w:lvl>
    <w:lvl w:ilvl="2" w:tplc="4409001B" w:tentative="1">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12" w15:restartNumberingAfterBreak="0">
    <w:nsid w:val="33423298"/>
    <w:multiLevelType w:val="hybridMultilevel"/>
    <w:tmpl w:val="681A3F06"/>
    <w:lvl w:ilvl="0" w:tplc="44090019">
      <w:start w:val="1"/>
      <w:numFmt w:val="lowerLetter"/>
      <w:lvlText w:val="%1."/>
      <w:lvlJc w:val="left"/>
      <w:pPr>
        <w:ind w:left="1004" w:hanging="360"/>
      </w:pPr>
    </w:lvl>
    <w:lvl w:ilvl="1" w:tplc="44090019" w:tentative="1">
      <w:start w:val="1"/>
      <w:numFmt w:val="lowerLetter"/>
      <w:lvlText w:val="%2."/>
      <w:lvlJc w:val="left"/>
      <w:pPr>
        <w:ind w:left="1724" w:hanging="360"/>
      </w:pPr>
    </w:lvl>
    <w:lvl w:ilvl="2" w:tplc="4409001B" w:tentative="1">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13" w15:restartNumberingAfterBreak="0">
    <w:nsid w:val="337E2AAB"/>
    <w:multiLevelType w:val="hybridMultilevel"/>
    <w:tmpl w:val="3DDCA74E"/>
    <w:lvl w:ilvl="0" w:tplc="4409000B">
      <w:start w:val="1"/>
      <w:numFmt w:val="bullet"/>
      <w:lvlText w:val=""/>
      <w:lvlJc w:val="left"/>
      <w:pPr>
        <w:ind w:left="1440" w:hanging="360"/>
      </w:pPr>
      <w:rPr>
        <w:rFonts w:ascii="Wingdings" w:hAnsi="Wingdings"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4" w15:restartNumberingAfterBreak="0">
    <w:nsid w:val="34253073"/>
    <w:multiLevelType w:val="hybridMultilevel"/>
    <w:tmpl w:val="BD700146"/>
    <w:lvl w:ilvl="0" w:tplc="44090015">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476A6EDA"/>
    <w:multiLevelType w:val="hybridMultilevel"/>
    <w:tmpl w:val="5BCABF74"/>
    <w:lvl w:ilvl="0" w:tplc="3FB2DEAC">
      <w:start w:val="1"/>
      <w:numFmt w:val="decimal"/>
      <w:lvlText w:val="%1."/>
      <w:lvlJc w:val="left"/>
      <w:pPr>
        <w:ind w:left="1004" w:hanging="360"/>
      </w:pPr>
      <w:rPr>
        <w:b/>
        <w:bCs/>
      </w:rPr>
    </w:lvl>
    <w:lvl w:ilvl="1" w:tplc="44090019" w:tentative="1">
      <w:start w:val="1"/>
      <w:numFmt w:val="lowerLetter"/>
      <w:lvlText w:val="%2."/>
      <w:lvlJc w:val="left"/>
      <w:pPr>
        <w:ind w:left="1724" w:hanging="360"/>
      </w:pPr>
    </w:lvl>
    <w:lvl w:ilvl="2" w:tplc="4409001B" w:tentative="1">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16" w15:restartNumberingAfterBreak="0">
    <w:nsid w:val="48CB619D"/>
    <w:multiLevelType w:val="hybridMultilevel"/>
    <w:tmpl w:val="2B6ADF88"/>
    <w:lvl w:ilvl="0" w:tplc="B1DA8784">
      <w:start w:val="4"/>
      <w:numFmt w:val="lowerRoman"/>
      <w:lvlText w:val="%1."/>
      <w:lvlJc w:val="right"/>
      <w:pPr>
        <w:ind w:left="1571" w:hanging="360"/>
      </w:pPr>
      <w:rPr>
        <w:rFonts w:hint="default"/>
      </w:rPr>
    </w:lvl>
    <w:lvl w:ilvl="1" w:tplc="44090019" w:tentative="1">
      <w:start w:val="1"/>
      <w:numFmt w:val="lowerLetter"/>
      <w:lvlText w:val="%2."/>
      <w:lvlJc w:val="left"/>
      <w:pPr>
        <w:ind w:left="2291" w:hanging="360"/>
      </w:pPr>
    </w:lvl>
    <w:lvl w:ilvl="2" w:tplc="4409001B" w:tentative="1">
      <w:start w:val="1"/>
      <w:numFmt w:val="lowerRoman"/>
      <w:lvlText w:val="%3."/>
      <w:lvlJc w:val="right"/>
      <w:pPr>
        <w:ind w:left="3011" w:hanging="180"/>
      </w:pPr>
    </w:lvl>
    <w:lvl w:ilvl="3" w:tplc="4409000F" w:tentative="1">
      <w:start w:val="1"/>
      <w:numFmt w:val="decimal"/>
      <w:lvlText w:val="%4."/>
      <w:lvlJc w:val="left"/>
      <w:pPr>
        <w:ind w:left="3731" w:hanging="360"/>
      </w:pPr>
    </w:lvl>
    <w:lvl w:ilvl="4" w:tplc="44090019" w:tentative="1">
      <w:start w:val="1"/>
      <w:numFmt w:val="lowerLetter"/>
      <w:lvlText w:val="%5."/>
      <w:lvlJc w:val="left"/>
      <w:pPr>
        <w:ind w:left="4451" w:hanging="360"/>
      </w:pPr>
    </w:lvl>
    <w:lvl w:ilvl="5" w:tplc="4409001B" w:tentative="1">
      <w:start w:val="1"/>
      <w:numFmt w:val="lowerRoman"/>
      <w:lvlText w:val="%6."/>
      <w:lvlJc w:val="right"/>
      <w:pPr>
        <w:ind w:left="5171" w:hanging="180"/>
      </w:pPr>
    </w:lvl>
    <w:lvl w:ilvl="6" w:tplc="4409000F" w:tentative="1">
      <w:start w:val="1"/>
      <w:numFmt w:val="decimal"/>
      <w:lvlText w:val="%7."/>
      <w:lvlJc w:val="left"/>
      <w:pPr>
        <w:ind w:left="5891" w:hanging="360"/>
      </w:pPr>
    </w:lvl>
    <w:lvl w:ilvl="7" w:tplc="44090019" w:tentative="1">
      <w:start w:val="1"/>
      <w:numFmt w:val="lowerLetter"/>
      <w:lvlText w:val="%8."/>
      <w:lvlJc w:val="left"/>
      <w:pPr>
        <w:ind w:left="6611" w:hanging="360"/>
      </w:pPr>
    </w:lvl>
    <w:lvl w:ilvl="8" w:tplc="4409001B" w:tentative="1">
      <w:start w:val="1"/>
      <w:numFmt w:val="lowerRoman"/>
      <w:lvlText w:val="%9."/>
      <w:lvlJc w:val="right"/>
      <w:pPr>
        <w:ind w:left="7331" w:hanging="180"/>
      </w:pPr>
    </w:lvl>
  </w:abstractNum>
  <w:abstractNum w:abstractNumId="17" w15:restartNumberingAfterBreak="0">
    <w:nsid w:val="4AA27894"/>
    <w:multiLevelType w:val="hybridMultilevel"/>
    <w:tmpl w:val="0E902A18"/>
    <w:lvl w:ilvl="0" w:tplc="44090019">
      <w:start w:val="1"/>
      <w:numFmt w:val="lowerLetter"/>
      <w:lvlText w:val="%1."/>
      <w:lvlJc w:val="left"/>
      <w:pPr>
        <w:ind w:left="1004" w:hanging="360"/>
      </w:pPr>
    </w:lvl>
    <w:lvl w:ilvl="1" w:tplc="44090019" w:tentative="1">
      <w:start w:val="1"/>
      <w:numFmt w:val="lowerLetter"/>
      <w:lvlText w:val="%2."/>
      <w:lvlJc w:val="left"/>
      <w:pPr>
        <w:ind w:left="1724" w:hanging="360"/>
      </w:pPr>
    </w:lvl>
    <w:lvl w:ilvl="2" w:tplc="4409001B" w:tentative="1">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18" w15:restartNumberingAfterBreak="0">
    <w:nsid w:val="4D6E4215"/>
    <w:multiLevelType w:val="multilevel"/>
    <w:tmpl w:val="AD1E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4102D2"/>
    <w:multiLevelType w:val="hybridMultilevel"/>
    <w:tmpl w:val="DB56198C"/>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52ED2738"/>
    <w:multiLevelType w:val="hybridMultilevel"/>
    <w:tmpl w:val="A1B8B48A"/>
    <w:lvl w:ilvl="0" w:tplc="9E1E8E46">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5DF841DC"/>
    <w:multiLevelType w:val="hybridMultilevel"/>
    <w:tmpl w:val="94C000E8"/>
    <w:lvl w:ilvl="0" w:tplc="44090019">
      <w:start w:val="1"/>
      <w:numFmt w:val="lowerLetter"/>
      <w:lvlText w:val="%1."/>
      <w:lvlJc w:val="left"/>
      <w:pPr>
        <w:ind w:left="1146" w:hanging="360"/>
      </w:pPr>
    </w:lvl>
    <w:lvl w:ilvl="1" w:tplc="44090019" w:tentative="1">
      <w:start w:val="1"/>
      <w:numFmt w:val="lowerLetter"/>
      <w:lvlText w:val="%2."/>
      <w:lvlJc w:val="left"/>
      <w:pPr>
        <w:ind w:left="1866" w:hanging="360"/>
      </w:pPr>
    </w:lvl>
    <w:lvl w:ilvl="2" w:tplc="4409001B" w:tentative="1">
      <w:start w:val="1"/>
      <w:numFmt w:val="lowerRoman"/>
      <w:lvlText w:val="%3."/>
      <w:lvlJc w:val="right"/>
      <w:pPr>
        <w:ind w:left="2586" w:hanging="180"/>
      </w:pPr>
    </w:lvl>
    <w:lvl w:ilvl="3" w:tplc="4409000F" w:tentative="1">
      <w:start w:val="1"/>
      <w:numFmt w:val="decimal"/>
      <w:lvlText w:val="%4."/>
      <w:lvlJc w:val="left"/>
      <w:pPr>
        <w:ind w:left="3306" w:hanging="360"/>
      </w:pPr>
    </w:lvl>
    <w:lvl w:ilvl="4" w:tplc="44090019" w:tentative="1">
      <w:start w:val="1"/>
      <w:numFmt w:val="lowerLetter"/>
      <w:lvlText w:val="%5."/>
      <w:lvlJc w:val="left"/>
      <w:pPr>
        <w:ind w:left="4026" w:hanging="360"/>
      </w:pPr>
    </w:lvl>
    <w:lvl w:ilvl="5" w:tplc="4409001B" w:tentative="1">
      <w:start w:val="1"/>
      <w:numFmt w:val="lowerRoman"/>
      <w:lvlText w:val="%6."/>
      <w:lvlJc w:val="right"/>
      <w:pPr>
        <w:ind w:left="4746" w:hanging="180"/>
      </w:pPr>
    </w:lvl>
    <w:lvl w:ilvl="6" w:tplc="4409000F" w:tentative="1">
      <w:start w:val="1"/>
      <w:numFmt w:val="decimal"/>
      <w:lvlText w:val="%7."/>
      <w:lvlJc w:val="left"/>
      <w:pPr>
        <w:ind w:left="5466" w:hanging="360"/>
      </w:pPr>
    </w:lvl>
    <w:lvl w:ilvl="7" w:tplc="44090019" w:tentative="1">
      <w:start w:val="1"/>
      <w:numFmt w:val="lowerLetter"/>
      <w:lvlText w:val="%8."/>
      <w:lvlJc w:val="left"/>
      <w:pPr>
        <w:ind w:left="6186" w:hanging="360"/>
      </w:pPr>
    </w:lvl>
    <w:lvl w:ilvl="8" w:tplc="4409001B" w:tentative="1">
      <w:start w:val="1"/>
      <w:numFmt w:val="lowerRoman"/>
      <w:lvlText w:val="%9."/>
      <w:lvlJc w:val="right"/>
      <w:pPr>
        <w:ind w:left="6906" w:hanging="180"/>
      </w:pPr>
    </w:lvl>
  </w:abstractNum>
  <w:abstractNum w:abstractNumId="22" w15:restartNumberingAfterBreak="0">
    <w:nsid w:val="64E26DF7"/>
    <w:multiLevelType w:val="hybridMultilevel"/>
    <w:tmpl w:val="9A564748"/>
    <w:lvl w:ilvl="0" w:tplc="F2F2D7C4">
      <w:start w:val="1"/>
      <w:numFmt w:val="decimal"/>
      <w:lvlText w:val="%1."/>
      <w:lvlJc w:val="left"/>
      <w:pPr>
        <w:ind w:left="1004" w:hanging="360"/>
      </w:pPr>
      <w:rPr>
        <w:b/>
        <w:bCs/>
      </w:rPr>
    </w:lvl>
    <w:lvl w:ilvl="1" w:tplc="44090019" w:tentative="1">
      <w:start w:val="1"/>
      <w:numFmt w:val="lowerLetter"/>
      <w:lvlText w:val="%2."/>
      <w:lvlJc w:val="left"/>
      <w:pPr>
        <w:ind w:left="1724" w:hanging="360"/>
      </w:pPr>
    </w:lvl>
    <w:lvl w:ilvl="2" w:tplc="4409001B" w:tentative="1">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23" w15:restartNumberingAfterBreak="0">
    <w:nsid w:val="64FF660F"/>
    <w:multiLevelType w:val="hybridMultilevel"/>
    <w:tmpl w:val="42AEA37C"/>
    <w:lvl w:ilvl="0" w:tplc="44090015">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69385559"/>
    <w:multiLevelType w:val="hybridMultilevel"/>
    <w:tmpl w:val="0D5282BA"/>
    <w:lvl w:ilvl="0" w:tplc="44090015">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6B736962"/>
    <w:multiLevelType w:val="hybridMultilevel"/>
    <w:tmpl w:val="635639FC"/>
    <w:lvl w:ilvl="0" w:tplc="C5969B1A">
      <w:start w:val="2"/>
      <w:numFmt w:val="decimal"/>
      <w:lvlText w:val="%1."/>
      <w:lvlJc w:val="left"/>
      <w:pPr>
        <w:ind w:left="720" w:hanging="360"/>
      </w:pPr>
      <w:rPr>
        <w:rFonts w:hint="default"/>
        <w:b/>
        <w:b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776707C0"/>
    <w:multiLevelType w:val="hybridMultilevel"/>
    <w:tmpl w:val="24AC1F3A"/>
    <w:lvl w:ilvl="0" w:tplc="44090019">
      <w:start w:val="1"/>
      <w:numFmt w:val="lowerLetter"/>
      <w:lvlText w:val="%1."/>
      <w:lvlJc w:val="left"/>
      <w:pPr>
        <w:ind w:left="1146" w:hanging="360"/>
      </w:pPr>
    </w:lvl>
    <w:lvl w:ilvl="1" w:tplc="44090019" w:tentative="1">
      <w:start w:val="1"/>
      <w:numFmt w:val="lowerLetter"/>
      <w:lvlText w:val="%2."/>
      <w:lvlJc w:val="left"/>
      <w:pPr>
        <w:ind w:left="1866" w:hanging="360"/>
      </w:pPr>
    </w:lvl>
    <w:lvl w:ilvl="2" w:tplc="4409001B" w:tentative="1">
      <w:start w:val="1"/>
      <w:numFmt w:val="lowerRoman"/>
      <w:lvlText w:val="%3."/>
      <w:lvlJc w:val="right"/>
      <w:pPr>
        <w:ind w:left="2586" w:hanging="180"/>
      </w:pPr>
    </w:lvl>
    <w:lvl w:ilvl="3" w:tplc="4409000F" w:tentative="1">
      <w:start w:val="1"/>
      <w:numFmt w:val="decimal"/>
      <w:lvlText w:val="%4."/>
      <w:lvlJc w:val="left"/>
      <w:pPr>
        <w:ind w:left="3306" w:hanging="360"/>
      </w:pPr>
    </w:lvl>
    <w:lvl w:ilvl="4" w:tplc="44090019" w:tentative="1">
      <w:start w:val="1"/>
      <w:numFmt w:val="lowerLetter"/>
      <w:lvlText w:val="%5."/>
      <w:lvlJc w:val="left"/>
      <w:pPr>
        <w:ind w:left="4026" w:hanging="360"/>
      </w:pPr>
    </w:lvl>
    <w:lvl w:ilvl="5" w:tplc="4409001B" w:tentative="1">
      <w:start w:val="1"/>
      <w:numFmt w:val="lowerRoman"/>
      <w:lvlText w:val="%6."/>
      <w:lvlJc w:val="right"/>
      <w:pPr>
        <w:ind w:left="4746" w:hanging="180"/>
      </w:pPr>
    </w:lvl>
    <w:lvl w:ilvl="6" w:tplc="4409000F" w:tentative="1">
      <w:start w:val="1"/>
      <w:numFmt w:val="decimal"/>
      <w:lvlText w:val="%7."/>
      <w:lvlJc w:val="left"/>
      <w:pPr>
        <w:ind w:left="5466" w:hanging="360"/>
      </w:pPr>
    </w:lvl>
    <w:lvl w:ilvl="7" w:tplc="44090019" w:tentative="1">
      <w:start w:val="1"/>
      <w:numFmt w:val="lowerLetter"/>
      <w:lvlText w:val="%8."/>
      <w:lvlJc w:val="left"/>
      <w:pPr>
        <w:ind w:left="6186" w:hanging="360"/>
      </w:pPr>
    </w:lvl>
    <w:lvl w:ilvl="8" w:tplc="4409001B" w:tentative="1">
      <w:start w:val="1"/>
      <w:numFmt w:val="lowerRoman"/>
      <w:lvlText w:val="%9."/>
      <w:lvlJc w:val="right"/>
      <w:pPr>
        <w:ind w:left="6906" w:hanging="180"/>
      </w:pPr>
    </w:lvl>
  </w:abstractNum>
  <w:abstractNum w:abstractNumId="27" w15:restartNumberingAfterBreak="0">
    <w:nsid w:val="791447EB"/>
    <w:multiLevelType w:val="hybridMultilevel"/>
    <w:tmpl w:val="A9ACD0A6"/>
    <w:lvl w:ilvl="0" w:tplc="44090015">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395788908">
    <w:abstractNumId w:val="23"/>
  </w:num>
  <w:num w:numId="2" w16cid:durableId="299728280">
    <w:abstractNumId w:val="27"/>
  </w:num>
  <w:num w:numId="3" w16cid:durableId="1086851594">
    <w:abstractNumId w:val="20"/>
  </w:num>
  <w:num w:numId="4" w16cid:durableId="1333139847">
    <w:abstractNumId w:val="6"/>
  </w:num>
  <w:num w:numId="5" w16cid:durableId="710881555">
    <w:abstractNumId w:val="22"/>
  </w:num>
  <w:num w:numId="6" w16cid:durableId="1989282187">
    <w:abstractNumId w:val="15"/>
  </w:num>
  <w:num w:numId="7" w16cid:durableId="1880122632">
    <w:abstractNumId w:val="11"/>
  </w:num>
  <w:num w:numId="8" w16cid:durableId="578565470">
    <w:abstractNumId w:val="18"/>
  </w:num>
  <w:num w:numId="9" w16cid:durableId="422191742">
    <w:abstractNumId w:val="5"/>
  </w:num>
  <w:num w:numId="10" w16cid:durableId="1178929306">
    <w:abstractNumId w:val="0"/>
  </w:num>
  <w:num w:numId="11" w16cid:durableId="27032540">
    <w:abstractNumId w:val="4"/>
  </w:num>
  <w:num w:numId="12" w16cid:durableId="654574508">
    <w:abstractNumId w:val="2"/>
  </w:num>
  <w:num w:numId="13" w16cid:durableId="558976978">
    <w:abstractNumId w:val="26"/>
  </w:num>
  <w:num w:numId="14" w16cid:durableId="716273226">
    <w:abstractNumId w:val="13"/>
  </w:num>
  <w:num w:numId="15" w16cid:durableId="451751468">
    <w:abstractNumId w:val="3"/>
  </w:num>
  <w:num w:numId="16" w16cid:durableId="1461221865">
    <w:abstractNumId w:val="8"/>
  </w:num>
  <w:num w:numId="17" w16cid:durableId="661200882">
    <w:abstractNumId w:val="14"/>
  </w:num>
  <w:num w:numId="18" w16cid:durableId="2047682571">
    <w:abstractNumId w:val="24"/>
  </w:num>
  <w:num w:numId="19" w16cid:durableId="1135761354">
    <w:abstractNumId w:val="9"/>
  </w:num>
  <w:num w:numId="20" w16cid:durableId="2062244163">
    <w:abstractNumId w:val="7"/>
  </w:num>
  <w:num w:numId="21" w16cid:durableId="2078939616">
    <w:abstractNumId w:val="21"/>
  </w:num>
  <w:num w:numId="22" w16cid:durableId="1053844213">
    <w:abstractNumId w:val="10"/>
  </w:num>
  <w:num w:numId="23" w16cid:durableId="930236135">
    <w:abstractNumId w:val="16"/>
  </w:num>
  <w:num w:numId="24" w16cid:durableId="64188912">
    <w:abstractNumId w:val="19"/>
  </w:num>
  <w:num w:numId="25" w16cid:durableId="1543052835">
    <w:abstractNumId w:val="25"/>
  </w:num>
  <w:num w:numId="26" w16cid:durableId="2063478581">
    <w:abstractNumId w:val="17"/>
  </w:num>
  <w:num w:numId="27" w16cid:durableId="1711762250">
    <w:abstractNumId w:val="12"/>
  </w:num>
  <w:num w:numId="28" w16cid:durableId="1449621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64F"/>
    <w:rsid w:val="00034375"/>
    <w:rsid w:val="001847CD"/>
    <w:rsid w:val="001B749F"/>
    <w:rsid w:val="001F64B8"/>
    <w:rsid w:val="002069B2"/>
    <w:rsid w:val="002221EC"/>
    <w:rsid w:val="002C77E3"/>
    <w:rsid w:val="0030019B"/>
    <w:rsid w:val="003F5083"/>
    <w:rsid w:val="00400F65"/>
    <w:rsid w:val="004063D9"/>
    <w:rsid w:val="004D2F1F"/>
    <w:rsid w:val="00503853"/>
    <w:rsid w:val="005164B7"/>
    <w:rsid w:val="00595ED6"/>
    <w:rsid w:val="005C3BD8"/>
    <w:rsid w:val="00604187"/>
    <w:rsid w:val="0060764F"/>
    <w:rsid w:val="00625080"/>
    <w:rsid w:val="00633DF4"/>
    <w:rsid w:val="006811EE"/>
    <w:rsid w:val="006D6F77"/>
    <w:rsid w:val="006F7D37"/>
    <w:rsid w:val="00701D51"/>
    <w:rsid w:val="007B744B"/>
    <w:rsid w:val="007C0FFB"/>
    <w:rsid w:val="007C5A76"/>
    <w:rsid w:val="007D4460"/>
    <w:rsid w:val="008562E8"/>
    <w:rsid w:val="00912F98"/>
    <w:rsid w:val="00A132C0"/>
    <w:rsid w:val="00A77352"/>
    <w:rsid w:val="00A873BF"/>
    <w:rsid w:val="00AA6968"/>
    <w:rsid w:val="00AF662F"/>
    <w:rsid w:val="00B06093"/>
    <w:rsid w:val="00B15AB1"/>
    <w:rsid w:val="00B2444C"/>
    <w:rsid w:val="00B846BE"/>
    <w:rsid w:val="00B9646F"/>
    <w:rsid w:val="00BA3A81"/>
    <w:rsid w:val="00BB3B30"/>
    <w:rsid w:val="00C17E77"/>
    <w:rsid w:val="00C2091E"/>
    <w:rsid w:val="00C23AFD"/>
    <w:rsid w:val="00C519AA"/>
    <w:rsid w:val="00C73870"/>
    <w:rsid w:val="00CD3D8A"/>
    <w:rsid w:val="00D10849"/>
    <w:rsid w:val="00D65C96"/>
    <w:rsid w:val="00D959DF"/>
    <w:rsid w:val="00DD4DE2"/>
    <w:rsid w:val="00E527D5"/>
    <w:rsid w:val="00EF7EF3"/>
    <w:rsid w:val="00FC1E8B"/>
    <w:rsid w:val="00FC43EE"/>
    <w:rsid w:val="00FC4ED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1819A"/>
  <w15:chartTrackingRefBased/>
  <w15:docId w15:val="{00295770-13EF-44C8-A6B5-06DE7B7A1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64F"/>
  </w:style>
  <w:style w:type="paragraph" w:styleId="Heading1">
    <w:name w:val="heading 1"/>
    <w:basedOn w:val="Normal"/>
    <w:next w:val="Normal"/>
    <w:link w:val="Heading1Char"/>
    <w:uiPriority w:val="9"/>
    <w:qFormat/>
    <w:rsid w:val="006076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76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76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76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76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76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6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6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6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6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76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76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76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76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76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6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6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64F"/>
    <w:rPr>
      <w:rFonts w:eastAsiaTheme="majorEastAsia" w:cstheme="majorBidi"/>
      <w:color w:val="272727" w:themeColor="text1" w:themeTint="D8"/>
    </w:rPr>
  </w:style>
  <w:style w:type="paragraph" w:styleId="Title">
    <w:name w:val="Title"/>
    <w:basedOn w:val="Normal"/>
    <w:next w:val="Normal"/>
    <w:link w:val="TitleChar"/>
    <w:uiPriority w:val="10"/>
    <w:qFormat/>
    <w:rsid w:val="006076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6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6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76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764F"/>
    <w:pPr>
      <w:spacing w:before="160"/>
      <w:jc w:val="center"/>
    </w:pPr>
    <w:rPr>
      <w:i/>
      <w:iCs/>
      <w:color w:val="404040" w:themeColor="text1" w:themeTint="BF"/>
    </w:rPr>
  </w:style>
  <w:style w:type="character" w:customStyle="1" w:styleId="QuoteChar">
    <w:name w:val="Quote Char"/>
    <w:basedOn w:val="DefaultParagraphFont"/>
    <w:link w:val="Quote"/>
    <w:uiPriority w:val="29"/>
    <w:rsid w:val="0060764F"/>
    <w:rPr>
      <w:i/>
      <w:iCs/>
      <w:color w:val="404040" w:themeColor="text1" w:themeTint="BF"/>
    </w:rPr>
  </w:style>
  <w:style w:type="paragraph" w:styleId="ListParagraph">
    <w:name w:val="List Paragraph"/>
    <w:basedOn w:val="Normal"/>
    <w:uiPriority w:val="34"/>
    <w:qFormat/>
    <w:rsid w:val="0060764F"/>
    <w:pPr>
      <w:ind w:left="720"/>
      <w:contextualSpacing/>
    </w:pPr>
  </w:style>
  <w:style w:type="character" w:styleId="IntenseEmphasis">
    <w:name w:val="Intense Emphasis"/>
    <w:basedOn w:val="DefaultParagraphFont"/>
    <w:uiPriority w:val="21"/>
    <w:qFormat/>
    <w:rsid w:val="0060764F"/>
    <w:rPr>
      <w:i/>
      <w:iCs/>
      <w:color w:val="2F5496" w:themeColor="accent1" w:themeShade="BF"/>
    </w:rPr>
  </w:style>
  <w:style w:type="paragraph" w:styleId="IntenseQuote">
    <w:name w:val="Intense Quote"/>
    <w:basedOn w:val="Normal"/>
    <w:next w:val="Normal"/>
    <w:link w:val="IntenseQuoteChar"/>
    <w:uiPriority w:val="30"/>
    <w:qFormat/>
    <w:rsid w:val="006076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764F"/>
    <w:rPr>
      <w:i/>
      <w:iCs/>
      <w:color w:val="2F5496" w:themeColor="accent1" w:themeShade="BF"/>
    </w:rPr>
  </w:style>
  <w:style w:type="character" w:styleId="IntenseReference">
    <w:name w:val="Intense Reference"/>
    <w:basedOn w:val="DefaultParagraphFont"/>
    <w:uiPriority w:val="32"/>
    <w:qFormat/>
    <w:rsid w:val="0060764F"/>
    <w:rPr>
      <w:b/>
      <w:bCs/>
      <w:smallCaps/>
      <w:color w:val="2F5496" w:themeColor="accent1" w:themeShade="BF"/>
      <w:spacing w:val="5"/>
    </w:rPr>
  </w:style>
  <w:style w:type="paragraph" w:styleId="NoSpacing">
    <w:name w:val="No Spacing"/>
    <w:uiPriority w:val="1"/>
    <w:qFormat/>
    <w:rsid w:val="00A132C0"/>
    <w:pPr>
      <w:spacing w:after="0" w:line="240" w:lineRule="auto"/>
    </w:pPr>
  </w:style>
  <w:style w:type="character" w:customStyle="1" w:styleId="referencetsddd">
    <w:name w:val="reference_tsddd"/>
    <w:basedOn w:val="DefaultParagraphFont"/>
    <w:rsid w:val="00912F98"/>
  </w:style>
  <w:style w:type="character" w:styleId="Hyperlink">
    <w:name w:val="Hyperlink"/>
    <w:basedOn w:val="DefaultParagraphFont"/>
    <w:uiPriority w:val="99"/>
    <w:semiHidden/>
    <w:unhideWhenUsed/>
    <w:rsid w:val="00912F98"/>
    <w:rPr>
      <w:color w:val="0000FF"/>
      <w:u w:val="single"/>
    </w:rPr>
  </w:style>
  <w:style w:type="character" w:customStyle="1" w:styleId="defaultfontrvfwe">
    <w:name w:val="defaultfont_rvfwe"/>
    <w:basedOn w:val="DefaultParagraphFont"/>
    <w:rsid w:val="00912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logos.com/books/LLS%3AKJV1900/offsets/5228066?reference=bible%2Bkjv.61.5.18&amp;resourceVersion=2025-01-13T23%3A30%3A40Z" TargetMode="External"/><Relationship Id="rId5" Type="http://schemas.openxmlformats.org/officeDocument/2006/relationships/hyperlink" Target="http://www.berita-bethel-ung.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cheng ung</dc:creator>
  <cp:keywords/>
  <dc:description/>
  <cp:lastModifiedBy>kim cheng ung</cp:lastModifiedBy>
  <cp:revision>2</cp:revision>
  <dcterms:created xsi:type="dcterms:W3CDTF">2026-05-28T00:29:00Z</dcterms:created>
  <dcterms:modified xsi:type="dcterms:W3CDTF">2026-05-28T00:29:00Z</dcterms:modified>
</cp:coreProperties>
</file>