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CAFD" w14:textId="23C92E4E" w:rsidR="00B279EA" w:rsidRDefault="00C73DD5" w:rsidP="00B279EA">
      <w:pPr>
        <w:tabs>
          <w:tab w:val="left" w:pos="1701"/>
          <w:tab w:val="left" w:pos="6521"/>
          <w:tab w:val="left" w:pos="6804"/>
          <w:tab w:val="left" w:pos="7088"/>
        </w:tabs>
        <w:spacing w:after="0" w:line="240" w:lineRule="auto"/>
        <w:rPr>
          <w:rFonts w:ascii="Times New Roman" w:eastAsia="Calibri" w:hAnsi="Times New Roman" w:cs="Times New Roman"/>
          <w:b/>
          <w:bCs/>
          <w:color w:val="FF0000"/>
          <w:sz w:val="20"/>
          <w:szCs w:val="20"/>
          <w:u w:val="single"/>
          <w:lang w:val="en-US"/>
        </w:rPr>
      </w:pPr>
      <w:proofErr w:type="gramStart"/>
      <w:r>
        <w:rPr>
          <w:rFonts w:ascii="Times New Roman" w:eastAsia="Calibri" w:hAnsi="Times New Roman" w:cs="Times New Roman"/>
          <w:b/>
          <w:bCs/>
          <w:color w:val="FF0000"/>
          <w:sz w:val="20"/>
          <w:szCs w:val="20"/>
          <w:u w:val="single"/>
          <w:lang w:val="en-US"/>
        </w:rPr>
        <w:t>!</w:t>
      </w:r>
      <w:r w:rsidR="00B279EA">
        <w:rPr>
          <w:rFonts w:ascii="Times New Roman" w:eastAsia="Calibri" w:hAnsi="Times New Roman" w:cs="Times New Roman"/>
          <w:b/>
          <w:bCs/>
          <w:color w:val="FF0000"/>
          <w:sz w:val="20"/>
          <w:szCs w:val="20"/>
          <w:u w:val="single"/>
          <w:lang w:val="en-US"/>
        </w:rPr>
        <w:t>R</w:t>
      </w:r>
      <w:proofErr w:type="gramEnd"/>
      <w:r w:rsidR="00B279EA">
        <w:rPr>
          <w:rFonts w:ascii="Times New Roman" w:eastAsia="Calibri" w:hAnsi="Times New Roman" w:cs="Times New Roman"/>
          <w:b/>
          <w:bCs/>
          <w:color w:val="FF0000"/>
          <w:sz w:val="20"/>
          <w:szCs w:val="20"/>
          <w:u w:val="single"/>
          <w:lang w:val="en-US"/>
        </w:rPr>
        <w:t xml:space="preserve">1105 - Rumination for April, 05 2026 </w:t>
      </w:r>
    </w:p>
    <w:p w14:paraId="5CCF4BD0" w14:textId="31CF6534" w:rsidR="00B279EA" w:rsidRDefault="00B279EA" w:rsidP="00B279EA">
      <w:pPr>
        <w:tabs>
          <w:tab w:val="left" w:pos="7088"/>
          <w:tab w:val="left" w:pos="7371"/>
          <w:tab w:val="left" w:pos="7655"/>
        </w:tabs>
        <w:spacing w:after="0" w:line="240" w:lineRule="auto"/>
      </w:pPr>
      <w:r>
        <w:rPr>
          <w:rFonts w:ascii="Times New Roman" w:eastAsia="Calibri" w:hAnsi="Times New Roman" w:cs="Times New Roman"/>
          <w:color w:val="FF0000"/>
          <w:sz w:val="20"/>
          <w:szCs w:val="20"/>
          <w:lang w:eastAsia="en-MY"/>
        </w:rPr>
        <w:t xml:space="preserve">The </w:t>
      </w:r>
      <w:r>
        <w:rPr>
          <w:rFonts w:ascii="Times New Roman" w:eastAsia="Calibri" w:hAnsi="Times New Roman" w:cs="Times New Roman"/>
          <w:b/>
          <w:bCs/>
          <w:color w:val="FF0000"/>
          <w:sz w:val="20"/>
          <w:szCs w:val="20"/>
          <w:lang w:eastAsia="en-MY"/>
        </w:rPr>
        <w:t>T</w:t>
      </w:r>
      <w:r>
        <w:rPr>
          <w:rFonts w:ascii="Times New Roman" w:eastAsia="Calibri" w:hAnsi="Times New Roman" w:cs="Times New Roman"/>
          <w:color w:val="FF0000"/>
          <w:sz w:val="20"/>
          <w:szCs w:val="20"/>
          <w:lang w:eastAsia="en-MY"/>
        </w:rPr>
        <w:t xml:space="preserve">heme: </w:t>
      </w:r>
      <w:r>
        <w:rPr>
          <w:rFonts w:ascii="Times New Roman" w:eastAsia="Calibri" w:hAnsi="Times New Roman" w:cs="Times New Roman"/>
          <w:b/>
          <w:bCs/>
          <w:smallCaps/>
          <w:color w:val="FF0000"/>
          <w:sz w:val="20"/>
          <w:szCs w:val="20"/>
          <w:lang w:eastAsia="en-MY"/>
        </w:rPr>
        <w:t>The Resurrection of Christ – Pt. III</w:t>
      </w:r>
      <w:r>
        <w:rPr>
          <w:rFonts w:ascii="Times New Roman" w:eastAsia="Calibri" w:hAnsi="Times New Roman" w:cs="Times New Roman"/>
          <w:b/>
          <w:bCs/>
          <w:smallCaps/>
          <w:color w:val="FF0000"/>
          <w:sz w:val="20"/>
          <w:szCs w:val="20"/>
          <w:lang w:eastAsia="en-MY"/>
        </w:rPr>
        <w:tab/>
      </w:r>
      <w:r>
        <w:rPr>
          <w:rFonts w:ascii="Times New Roman" w:eastAsia="Calibri" w:hAnsi="Times New Roman" w:cs="Times New Roman"/>
          <w:b/>
          <w:color w:val="FF0000"/>
          <w:sz w:val="20"/>
          <w:szCs w:val="20"/>
          <w:lang w:eastAsia="en-MY"/>
        </w:rPr>
        <w:t xml:space="preserve"> </w:t>
      </w:r>
      <w:hyperlink r:id="rId5" w:history="1">
        <w:r>
          <w:rPr>
            <w:rStyle w:val="Hyperlink"/>
            <w:rFonts w:ascii="Times New Roman" w:eastAsia="Calibri" w:hAnsi="Times New Roman" w:cs="Times New Roman"/>
            <w:sz w:val="20"/>
            <w:szCs w:val="20"/>
            <w:lang w:eastAsia="en-MY"/>
          </w:rPr>
          <w:t>berita-bethel-ung.com</w:t>
        </w:r>
      </w:hyperlink>
    </w:p>
    <w:p w14:paraId="654B4841" w14:textId="6AE9F457" w:rsidR="00A721F9" w:rsidRPr="00A721F9" w:rsidRDefault="00A721F9" w:rsidP="00A721F9">
      <w:pPr>
        <w:tabs>
          <w:tab w:val="left" w:pos="1134"/>
          <w:tab w:val="left" w:pos="7088"/>
          <w:tab w:val="left" w:pos="7371"/>
          <w:tab w:val="left" w:pos="7655"/>
        </w:tabs>
        <w:spacing w:after="0" w:line="240" w:lineRule="auto"/>
        <w:rPr>
          <w:rFonts w:ascii="Times New Roman" w:eastAsia="Calibri" w:hAnsi="Times New Roman" w:cs="Times New Roman"/>
          <w:b/>
          <w:bCs/>
          <w:smallCaps/>
          <w:color w:val="0000FF"/>
          <w:sz w:val="20"/>
          <w:szCs w:val="20"/>
          <w:lang w:eastAsia="en-MY"/>
        </w:rPr>
      </w:pPr>
      <w:r>
        <w:tab/>
      </w:r>
      <w:r w:rsidRPr="00A721F9">
        <w:rPr>
          <w:rFonts w:ascii="Times New Roman" w:hAnsi="Times New Roman" w:cs="Times New Roman"/>
          <w:color w:val="0000FF"/>
        </w:rPr>
        <w:t xml:space="preserve">Today is </w:t>
      </w:r>
      <w:r w:rsidRPr="00A721F9">
        <w:rPr>
          <w:rFonts w:ascii="Times New Roman" w:hAnsi="Times New Roman" w:cs="Times New Roman"/>
          <w:b/>
          <w:bCs/>
          <w:color w:val="0000FF"/>
        </w:rPr>
        <w:t>RESURRECTION DAY</w:t>
      </w:r>
      <w:r w:rsidRPr="00A721F9">
        <w:rPr>
          <w:rFonts w:ascii="Times New Roman" w:hAnsi="Times New Roman" w:cs="Times New Roman"/>
          <w:color w:val="0000FF"/>
        </w:rPr>
        <w:t xml:space="preserve"> – Christ Is Risen Indeed!</w:t>
      </w:r>
    </w:p>
    <w:p w14:paraId="179C46CD" w14:textId="77777777" w:rsidR="00B279EA" w:rsidRDefault="00B279EA" w:rsidP="00B279EA">
      <w:pPr>
        <w:tabs>
          <w:tab w:val="left" w:pos="993"/>
          <w:tab w:val="left" w:pos="7088"/>
        </w:tabs>
        <w:spacing w:after="0" w:line="240" w:lineRule="auto"/>
        <w:ind w:right="-188"/>
        <w:rPr>
          <w:rFonts w:ascii="Times New Roman" w:eastAsia="Calibri" w:hAnsi="Times New Roman" w:cs="Times New Roman"/>
          <w:i/>
          <w:iCs/>
          <w:color w:val="FF0000"/>
          <w:sz w:val="20"/>
          <w:szCs w:val="20"/>
          <w:lang w:val="en-US"/>
        </w:rPr>
      </w:pPr>
      <w:r>
        <w:rPr>
          <w:rFonts w:ascii="Times New Roman" w:eastAsia="Calibri" w:hAnsi="Times New Roman" w:cs="Times New Roman"/>
          <w:color w:val="FF0000"/>
          <w:sz w:val="20"/>
          <w:szCs w:val="20"/>
          <w:lang w:val="en-US"/>
        </w:rPr>
        <w:t xml:space="preserve">The </w:t>
      </w:r>
      <w:r>
        <w:rPr>
          <w:rFonts w:ascii="Times New Roman" w:eastAsia="Calibri" w:hAnsi="Times New Roman" w:cs="Times New Roman"/>
          <w:b/>
          <w:bCs/>
          <w:color w:val="FF0000"/>
          <w:sz w:val="20"/>
          <w:szCs w:val="20"/>
          <w:lang w:val="en-US"/>
        </w:rPr>
        <w:t>T</w:t>
      </w:r>
      <w:r>
        <w:rPr>
          <w:rFonts w:ascii="Times New Roman" w:eastAsia="Calibri" w:hAnsi="Times New Roman" w:cs="Times New Roman"/>
          <w:color w:val="FF0000"/>
          <w:sz w:val="20"/>
          <w:szCs w:val="20"/>
          <w:lang w:val="en-US"/>
        </w:rPr>
        <w:t xml:space="preserve">ext: </w:t>
      </w:r>
      <w:r>
        <w:rPr>
          <w:rFonts w:ascii="Times New Roman" w:eastAsia="Calibri" w:hAnsi="Times New Roman" w:cs="Times New Roman"/>
          <w:color w:val="FF0000"/>
          <w:sz w:val="20"/>
          <w:szCs w:val="20"/>
          <w:lang w:val="en-US"/>
        </w:rPr>
        <w:tab/>
      </w:r>
      <w:r>
        <w:rPr>
          <w:rFonts w:ascii="Times New Roman" w:eastAsia="Calibri" w:hAnsi="Times New Roman" w:cs="Times New Roman"/>
          <w:i/>
          <w:iCs/>
          <w:color w:val="FF0000"/>
          <w:sz w:val="20"/>
          <w:szCs w:val="20"/>
          <w:lang w:val="en-US"/>
        </w:rPr>
        <w:t xml:space="preserve">He is not here: </w:t>
      </w:r>
      <w:r>
        <w:rPr>
          <w:rFonts w:ascii="Times New Roman" w:eastAsia="Calibri" w:hAnsi="Times New Roman" w:cs="Times New Roman"/>
          <w:b/>
          <w:bCs/>
          <w:i/>
          <w:iCs/>
          <w:color w:val="FF0000"/>
          <w:sz w:val="20"/>
          <w:szCs w:val="20"/>
          <w:lang w:val="en-US"/>
        </w:rPr>
        <w:t>for He is risen</w:t>
      </w:r>
      <w:r>
        <w:rPr>
          <w:rFonts w:ascii="Times New Roman" w:eastAsia="Calibri" w:hAnsi="Times New Roman" w:cs="Times New Roman"/>
          <w:i/>
          <w:iCs/>
          <w:color w:val="FF0000"/>
          <w:sz w:val="20"/>
          <w:szCs w:val="20"/>
          <w:lang w:val="en-US"/>
        </w:rPr>
        <w:t xml:space="preserve">, as He said. </w:t>
      </w:r>
      <w:r>
        <w:rPr>
          <w:rFonts w:ascii="Times New Roman" w:eastAsia="Calibri" w:hAnsi="Times New Roman" w:cs="Times New Roman"/>
          <w:i/>
          <w:iCs/>
          <w:color w:val="FF0000"/>
          <w:sz w:val="20"/>
          <w:szCs w:val="20"/>
          <w:lang w:val="en-US"/>
        </w:rPr>
        <w:tab/>
      </w:r>
      <w:r>
        <w:rPr>
          <w:rFonts w:ascii="Times New Roman" w:eastAsia="Calibri" w:hAnsi="Times New Roman" w:cs="Times New Roman"/>
          <w:color w:val="FF0000"/>
          <w:sz w:val="20"/>
          <w:szCs w:val="20"/>
          <w:lang w:val="en-US"/>
        </w:rPr>
        <w:t>Mt. 28:6</w:t>
      </w:r>
    </w:p>
    <w:p w14:paraId="6154F0F3" w14:textId="77777777" w:rsidR="00B279EA" w:rsidRDefault="00B279EA" w:rsidP="00B279EA">
      <w:pPr>
        <w:tabs>
          <w:tab w:val="left" w:pos="993"/>
          <w:tab w:val="left" w:pos="7088"/>
          <w:tab w:val="left" w:pos="7371"/>
          <w:tab w:val="left" w:pos="7655"/>
        </w:tabs>
        <w:spacing w:after="0" w:line="240" w:lineRule="auto"/>
        <w:rPr>
          <w:rFonts w:ascii="Times New Roman" w:eastAsia="Calibri" w:hAnsi="Times New Roman" w:cs="Times New Roman"/>
          <w:i/>
          <w:iCs/>
          <w:color w:val="FF0000"/>
          <w:sz w:val="20"/>
          <w:szCs w:val="20"/>
          <w:lang w:val="en-US"/>
        </w:rPr>
      </w:pPr>
      <w:r>
        <w:rPr>
          <w:rFonts w:ascii="Times New Roman" w:eastAsia="Calibri" w:hAnsi="Times New Roman" w:cs="Times New Roman"/>
          <w:color w:val="FF0000"/>
          <w:sz w:val="20"/>
          <w:szCs w:val="20"/>
          <w:lang w:val="en-US"/>
        </w:rPr>
        <w:t xml:space="preserve">The </w:t>
      </w:r>
      <w:r>
        <w:rPr>
          <w:rFonts w:ascii="Times New Roman" w:eastAsia="Calibri" w:hAnsi="Times New Roman" w:cs="Times New Roman"/>
          <w:b/>
          <w:bCs/>
          <w:color w:val="FF0000"/>
          <w:sz w:val="20"/>
          <w:szCs w:val="20"/>
          <w:lang w:val="en-US"/>
        </w:rPr>
        <w:t>T</w:t>
      </w:r>
      <w:r>
        <w:rPr>
          <w:rFonts w:ascii="Times New Roman" w:eastAsia="Calibri" w:hAnsi="Times New Roman" w:cs="Times New Roman"/>
          <w:color w:val="FF0000"/>
          <w:sz w:val="20"/>
          <w:szCs w:val="20"/>
          <w:lang w:val="en-US"/>
        </w:rPr>
        <w:t>houghts:</w:t>
      </w:r>
    </w:p>
    <w:p w14:paraId="12AC8940" w14:textId="77777777" w:rsidR="00B279EA" w:rsidRDefault="00B279EA" w:rsidP="00B279EA">
      <w:pPr>
        <w:pStyle w:val="NoSpacing"/>
        <w:rPr>
          <w:rFonts w:ascii="Times New Roman" w:hAnsi="Times New Roman" w:cs="Times New Roman"/>
          <w:b/>
          <w:bCs/>
          <w:smallCaps/>
          <w:sz w:val="20"/>
          <w:szCs w:val="20"/>
        </w:rPr>
      </w:pPr>
      <w:r w:rsidRPr="002B7B34">
        <w:rPr>
          <w:rFonts w:ascii="Times New Roman" w:hAnsi="Times New Roman" w:cs="Times New Roman"/>
          <w:b/>
          <w:bCs/>
          <w:sz w:val="20"/>
          <w:szCs w:val="20"/>
        </w:rPr>
        <w:t xml:space="preserve">Series: </w:t>
      </w:r>
      <w:r w:rsidRPr="002B7B34">
        <w:rPr>
          <w:rFonts w:ascii="Times New Roman" w:hAnsi="Times New Roman" w:cs="Times New Roman"/>
          <w:b/>
          <w:bCs/>
          <w:smallCaps/>
          <w:sz w:val="20"/>
          <w:szCs w:val="20"/>
        </w:rPr>
        <w:t>If there were no Resurrection…</w:t>
      </w:r>
    </w:p>
    <w:p w14:paraId="001A101B" w14:textId="78022D71" w:rsidR="00B279EA" w:rsidRPr="00C30E73" w:rsidRDefault="00B279EA" w:rsidP="00B279EA">
      <w:pPr>
        <w:tabs>
          <w:tab w:val="left" w:pos="1701"/>
          <w:tab w:val="left" w:pos="6237"/>
        </w:tabs>
        <w:spacing w:after="0" w:line="240" w:lineRule="auto"/>
        <w:ind w:left="426"/>
        <w:rPr>
          <w:rFonts w:ascii="Times New Roman" w:hAnsi="Times New Roman" w:cs="Times New Roman"/>
          <w:b/>
          <w:bCs/>
          <w:smallCaps/>
          <w:color w:val="EE0000"/>
          <w:sz w:val="20"/>
          <w:szCs w:val="20"/>
        </w:rPr>
      </w:pPr>
      <w:r w:rsidRPr="00C30E73">
        <w:rPr>
          <w:rFonts w:ascii="Times New Roman" w:hAnsi="Times New Roman" w:cs="Times New Roman"/>
          <w:b/>
          <w:bCs/>
          <w:smallCaps/>
          <w:color w:val="C00000"/>
          <w:sz w:val="20"/>
          <w:szCs w:val="20"/>
        </w:rPr>
        <w:t>22</w:t>
      </w:r>
      <w:r w:rsidRPr="00C30E73">
        <w:rPr>
          <w:rFonts w:ascii="Times New Roman" w:hAnsi="Times New Roman" w:cs="Times New Roman"/>
          <w:b/>
          <w:bCs/>
          <w:smallCaps/>
          <w:color w:val="C00000"/>
          <w:sz w:val="20"/>
          <w:szCs w:val="20"/>
          <w:vertAlign w:val="superscript"/>
        </w:rPr>
        <w:t>nd</w:t>
      </w:r>
      <w:r w:rsidRPr="00C30E73">
        <w:rPr>
          <w:rFonts w:ascii="Times New Roman" w:hAnsi="Times New Roman" w:cs="Times New Roman"/>
          <w:b/>
          <w:bCs/>
          <w:smallCaps/>
          <w:color w:val="C00000"/>
          <w:sz w:val="20"/>
          <w:szCs w:val="20"/>
        </w:rPr>
        <w:t xml:space="preserve"> March –</w:t>
      </w:r>
      <w:r w:rsidRPr="00FE369B">
        <w:rPr>
          <w:rFonts w:ascii="Times New Roman" w:hAnsi="Times New Roman" w:cs="Times New Roman"/>
          <w:b/>
          <w:bCs/>
          <w:smallCaps/>
          <w:color w:val="C00000"/>
          <w:sz w:val="20"/>
          <w:szCs w:val="20"/>
        </w:rPr>
        <w:tab/>
      </w:r>
      <w:r w:rsidRPr="00C30E73">
        <w:rPr>
          <w:rFonts w:ascii="Times New Roman" w:hAnsi="Times New Roman" w:cs="Times New Roman"/>
          <w:b/>
          <w:bCs/>
          <w:smallCaps/>
          <w:color w:val="C00000"/>
          <w:sz w:val="20"/>
          <w:szCs w:val="20"/>
        </w:rPr>
        <w:t>I. The Reality is Christ is Risen</w:t>
      </w:r>
      <w:r w:rsidR="00C73DD5">
        <w:rPr>
          <w:rFonts w:ascii="Times New Roman" w:hAnsi="Times New Roman" w:cs="Times New Roman"/>
          <w:b/>
          <w:bCs/>
          <w:smallCaps/>
          <w:color w:val="C00000"/>
          <w:sz w:val="20"/>
          <w:szCs w:val="20"/>
        </w:rPr>
        <w:t>!</w:t>
      </w:r>
      <w:r w:rsidRPr="00C30E73">
        <w:rPr>
          <w:rFonts w:ascii="Times New Roman" w:hAnsi="Times New Roman" w:cs="Times New Roman"/>
          <w:b/>
          <w:bCs/>
          <w:smallCaps/>
          <w:color w:val="EE0000"/>
          <w:sz w:val="20"/>
          <w:szCs w:val="20"/>
        </w:rPr>
        <w:tab/>
      </w:r>
      <w:r w:rsidRPr="00C30E73">
        <w:rPr>
          <w:rFonts w:ascii="Times New Roman" w:hAnsi="Times New Roman" w:cs="Times New Roman"/>
          <w:b/>
          <w:bCs/>
          <w:color w:val="EE0000"/>
          <w:sz w:val="20"/>
          <w:szCs w:val="20"/>
        </w:rPr>
        <w:t>Mt. 28:6</w:t>
      </w:r>
      <w:r w:rsidRPr="00C30E73">
        <w:rPr>
          <w:rFonts w:ascii="Times New Roman" w:hAnsi="Times New Roman" w:cs="Times New Roman"/>
          <w:b/>
          <w:bCs/>
          <w:smallCaps/>
          <w:color w:val="EE0000"/>
          <w:sz w:val="20"/>
          <w:szCs w:val="20"/>
        </w:rPr>
        <w:t xml:space="preserve"> </w:t>
      </w:r>
      <w:r>
        <w:rPr>
          <w:rFonts w:ascii="Times New Roman" w:hAnsi="Times New Roman" w:cs="Times New Roman"/>
          <w:b/>
          <w:bCs/>
          <w:smallCaps/>
          <w:color w:val="EE0000"/>
          <w:sz w:val="20"/>
          <w:szCs w:val="20"/>
        </w:rPr>
        <w:tab/>
      </w:r>
      <w:r>
        <w:rPr>
          <w:rFonts w:ascii="Times New Roman" w:hAnsi="Times New Roman" w:cs="Times New Roman"/>
          <w:b/>
          <w:bCs/>
          <w:smallCaps/>
          <w:color w:val="EE0000"/>
          <w:sz w:val="20"/>
          <w:szCs w:val="20"/>
        </w:rPr>
        <w:tab/>
      </w:r>
      <w:r w:rsidRPr="00A721F9">
        <w:rPr>
          <w:rFonts w:ascii="Times New Roman" w:hAnsi="Times New Roman" w:cs="Times New Roman"/>
          <w:b/>
          <w:bCs/>
          <w:color w:val="C00000"/>
          <w:sz w:val="20"/>
          <w:szCs w:val="20"/>
        </w:rPr>
        <w:t>See R.1103</w:t>
      </w:r>
    </w:p>
    <w:p w14:paraId="02E88399" w14:textId="27811E7D" w:rsidR="00B279EA" w:rsidRPr="00A721F9" w:rsidRDefault="00B279EA" w:rsidP="00B279EA">
      <w:pPr>
        <w:tabs>
          <w:tab w:val="left" w:pos="1701"/>
          <w:tab w:val="left" w:pos="6237"/>
        </w:tabs>
        <w:spacing w:after="0" w:line="240" w:lineRule="auto"/>
        <w:ind w:left="426"/>
        <w:rPr>
          <w:rFonts w:ascii="Times New Roman" w:hAnsi="Times New Roman" w:cs="Times New Roman"/>
          <w:color w:val="EE0000"/>
          <w:sz w:val="20"/>
          <w:szCs w:val="20"/>
        </w:rPr>
      </w:pPr>
      <w:r w:rsidRPr="00A721F9">
        <w:rPr>
          <w:rFonts w:ascii="Times New Roman" w:hAnsi="Times New Roman" w:cs="Times New Roman"/>
          <w:b/>
          <w:bCs/>
          <w:smallCaps/>
          <w:color w:val="EE0000"/>
          <w:sz w:val="20"/>
          <w:szCs w:val="20"/>
        </w:rPr>
        <w:t>29</w:t>
      </w:r>
      <w:r w:rsidRPr="00A721F9">
        <w:rPr>
          <w:rFonts w:ascii="Times New Roman" w:hAnsi="Times New Roman" w:cs="Times New Roman"/>
          <w:b/>
          <w:bCs/>
          <w:smallCaps/>
          <w:color w:val="EE0000"/>
          <w:sz w:val="20"/>
          <w:szCs w:val="20"/>
          <w:vertAlign w:val="superscript"/>
        </w:rPr>
        <w:t>th</w:t>
      </w:r>
      <w:r w:rsidRPr="00A721F9">
        <w:rPr>
          <w:rFonts w:ascii="Times New Roman" w:hAnsi="Times New Roman" w:cs="Times New Roman"/>
          <w:b/>
          <w:bCs/>
          <w:smallCaps/>
          <w:color w:val="EE0000"/>
          <w:sz w:val="20"/>
          <w:szCs w:val="20"/>
        </w:rPr>
        <w:t xml:space="preserve"> March</w:t>
      </w:r>
      <w:r w:rsidRPr="00A721F9">
        <w:rPr>
          <w:rFonts w:ascii="Times New Roman" w:hAnsi="Times New Roman" w:cs="Times New Roman"/>
          <w:smallCaps/>
          <w:color w:val="EE0000"/>
          <w:sz w:val="20"/>
          <w:szCs w:val="20"/>
        </w:rPr>
        <w:t xml:space="preserve"> – </w:t>
      </w:r>
      <w:r w:rsidRPr="00A721F9">
        <w:rPr>
          <w:rFonts w:ascii="Times New Roman" w:hAnsi="Times New Roman" w:cs="Times New Roman"/>
          <w:smallCaps/>
          <w:color w:val="EE0000"/>
          <w:sz w:val="20"/>
          <w:szCs w:val="20"/>
        </w:rPr>
        <w:tab/>
      </w:r>
      <w:r w:rsidRPr="00A721F9">
        <w:rPr>
          <w:rFonts w:ascii="Times New Roman" w:hAnsi="Times New Roman" w:cs="Times New Roman"/>
          <w:b/>
          <w:bCs/>
          <w:smallCaps/>
          <w:color w:val="EE0000"/>
          <w:sz w:val="20"/>
          <w:szCs w:val="20"/>
        </w:rPr>
        <w:t>II. And Indeed, If Christ Be Not Risen –</w:t>
      </w:r>
      <w:r w:rsidRPr="00A721F9">
        <w:rPr>
          <w:rFonts w:ascii="Times New Roman" w:hAnsi="Times New Roman" w:cs="Times New Roman"/>
          <w:smallCaps/>
          <w:color w:val="EE0000"/>
          <w:sz w:val="20"/>
          <w:szCs w:val="20"/>
        </w:rPr>
        <w:t xml:space="preserve"> </w:t>
      </w:r>
      <w:r w:rsidRPr="00A721F9">
        <w:rPr>
          <w:rFonts w:ascii="Times New Roman" w:hAnsi="Times New Roman" w:cs="Times New Roman"/>
          <w:smallCaps/>
          <w:color w:val="EE0000"/>
          <w:sz w:val="20"/>
          <w:szCs w:val="20"/>
        </w:rPr>
        <w:tab/>
      </w:r>
      <w:r w:rsidRPr="00A721F9">
        <w:rPr>
          <w:rFonts w:ascii="Times New Roman" w:hAnsi="Times New Roman" w:cs="Times New Roman"/>
          <w:b/>
          <w:bCs/>
          <w:color w:val="EE0000"/>
          <w:sz w:val="20"/>
          <w:szCs w:val="20"/>
        </w:rPr>
        <w:t>I Cor. 15:14</w:t>
      </w:r>
      <w:r w:rsidR="00A721F9" w:rsidRPr="00A721F9">
        <w:rPr>
          <w:rFonts w:ascii="Times New Roman" w:hAnsi="Times New Roman" w:cs="Times New Roman"/>
          <w:b/>
          <w:bCs/>
          <w:color w:val="EE0000"/>
          <w:sz w:val="20"/>
          <w:szCs w:val="20"/>
        </w:rPr>
        <w:tab/>
        <w:t>See R. 1104</w:t>
      </w:r>
    </w:p>
    <w:p w14:paraId="2D0D495F" w14:textId="4172409F" w:rsidR="00B279EA" w:rsidRDefault="00B279EA" w:rsidP="00B279EA">
      <w:pPr>
        <w:tabs>
          <w:tab w:val="left" w:pos="1418"/>
          <w:tab w:val="left" w:pos="6237"/>
        </w:tabs>
        <w:spacing w:after="0" w:line="240" w:lineRule="auto"/>
        <w:ind w:left="426"/>
        <w:rPr>
          <w:rFonts w:ascii="Times New Roman" w:hAnsi="Times New Roman" w:cs="Times New Roman"/>
          <w:b/>
          <w:bCs/>
          <w:sz w:val="20"/>
          <w:szCs w:val="20"/>
        </w:rPr>
      </w:pPr>
      <w:r w:rsidRPr="00B279EA">
        <w:rPr>
          <w:rFonts w:ascii="Times New Roman" w:hAnsi="Times New Roman" w:cs="Times New Roman"/>
          <w:b/>
          <w:bCs/>
          <w:smallCaps/>
          <w:sz w:val="20"/>
          <w:szCs w:val="20"/>
        </w:rPr>
        <w:t>5</w:t>
      </w:r>
      <w:r w:rsidRPr="00B279EA">
        <w:rPr>
          <w:rFonts w:ascii="Times New Roman" w:hAnsi="Times New Roman" w:cs="Times New Roman"/>
          <w:b/>
          <w:bCs/>
          <w:smallCaps/>
          <w:sz w:val="20"/>
          <w:szCs w:val="20"/>
          <w:vertAlign w:val="superscript"/>
        </w:rPr>
        <w:t>th</w:t>
      </w:r>
      <w:r w:rsidRPr="00B279EA">
        <w:rPr>
          <w:rFonts w:ascii="Times New Roman" w:hAnsi="Times New Roman" w:cs="Times New Roman"/>
          <w:b/>
          <w:bCs/>
          <w:smallCaps/>
          <w:sz w:val="20"/>
          <w:szCs w:val="20"/>
        </w:rPr>
        <w:t xml:space="preserve"> April </w:t>
      </w:r>
      <w:r w:rsidRPr="00B279EA">
        <w:rPr>
          <w:rFonts w:ascii="Times New Roman" w:hAnsi="Times New Roman" w:cs="Times New Roman"/>
          <w:b/>
          <w:bCs/>
          <w:smallCaps/>
          <w:sz w:val="20"/>
          <w:szCs w:val="20"/>
        </w:rPr>
        <w:tab/>
        <w:t xml:space="preserve">   – III. But now Is Christ Risen</w:t>
      </w:r>
      <w:r w:rsidR="00A721F9">
        <w:rPr>
          <w:rFonts w:ascii="Times New Roman" w:hAnsi="Times New Roman" w:cs="Times New Roman"/>
          <w:b/>
          <w:bCs/>
          <w:smallCaps/>
          <w:sz w:val="20"/>
          <w:szCs w:val="20"/>
        </w:rPr>
        <w:t>!</w:t>
      </w:r>
      <w:r w:rsidRPr="00B279EA">
        <w:rPr>
          <w:rFonts w:ascii="Times New Roman" w:hAnsi="Times New Roman" w:cs="Times New Roman"/>
          <w:b/>
          <w:bCs/>
          <w:sz w:val="20"/>
          <w:szCs w:val="20"/>
        </w:rPr>
        <w:tab/>
        <w:t>I Cor. 15:20</w:t>
      </w:r>
    </w:p>
    <w:p w14:paraId="4634F29F" w14:textId="5DBC8D0F" w:rsidR="00B279EA" w:rsidRPr="00B279EA" w:rsidRDefault="00B279EA" w:rsidP="00B279EA">
      <w:pPr>
        <w:tabs>
          <w:tab w:val="left" w:pos="1418"/>
          <w:tab w:val="left" w:pos="6237"/>
        </w:tabs>
        <w:spacing w:after="0" w:line="240" w:lineRule="auto"/>
        <w:ind w:left="426"/>
        <w:rPr>
          <w:rFonts w:ascii="Times New Roman" w:hAnsi="Times New Roman" w:cs="Times New Roman"/>
          <w:i/>
          <w:iCs/>
          <w:sz w:val="20"/>
          <w:szCs w:val="20"/>
        </w:rPr>
      </w:pPr>
      <w:r w:rsidRPr="00B279EA">
        <w:rPr>
          <w:rFonts w:ascii="Times New Roman" w:hAnsi="Times New Roman" w:cs="Times New Roman"/>
          <w:i/>
          <w:iCs/>
          <w:sz w:val="20"/>
          <w:szCs w:val="20"/>
        </w:rPr>
        <w:t xml:space="preserve">But </w:t>
      </w:r>
      <w:r w:rsidRPr="00B279EA">
        <w:rPr>
          <w:rFonts w:ascii="Times New Roman" w:hAnsi="Times New Roman" w:cs="Times New Roman"/>
          <w:b/>
          <w:bCs/>
          <w:i/>
          <w:iCs/>
          <w:sz w:val="20"/>
          <w:szCs w:val="20"/>
        </w:rPr>
        <w:t>now is Christ risen</w:t>
      </w:r>
      <w:r w:rsidRPr="00B279EA">
        <w:rPr>
          <w:rFonts w:ascii="Times New Roman" w:hAnsi="Times New Roman" w:cs="Times New Roman"/>
          <w:i/>
          <w:iCs/>
          <w:sz w:val="20"/>
          <w:szCs w:val="20"/>
        </w:rPr>
        <w:t xml:space="preserve"> from the dead, and become the firstfruits of them that slept.</w:t>
      </w:r>
    </w:p>
    <w:p w14:paraId="14DDEA53" w14:textId="161FCCDE" w:rsidR="00B279EA" w:rsidRDefault="00B279EA" w:rsidP="00B279EA">
      <w:pPr>
        <w:pStyle w:val="ListParagraph"/>
        <w:numPr>
          <w:ilvl w:val="0"/>
          <w:numId w:val="1"/>
        </w:numPr>
        <w:tabs>
          <w:tab w:val="left" w:pos="567"/>
          <w:tab w:val="left" w:pos="1418"/>
          <w:tab w:val="left" w:pos="6237"/>
        </w:tabs>
        <w:spacing w:after="0" w:line="240" w:lineRule="auto"/>
        <w:ind w:left="567" w:hanging="283"/>
        <w:rPr>
          <w:rFonts w:ascii="Times New Roman" w:hAnsi="Times New Roman" w:cs="Times New Roman"/>
          <w:sz w:val="20"/>
          <w:szCs w:val="20"/>
        </w:rPr>
      </w:pPr>
      <w:r>
        <w:rPr>
          <w:rFonts w:ascii="Times New Roman" w:hAnsi="Times New Roman" w:cs="Times New Roman"/>
          <w:sz w:val="20"/>
          <w:szCs w:val="20"/>
        </w:rPr>
        <w:t>So, if Christ be now Risen…</w:t>
      </w:r>
    </w:p>
    <w:p w14:paraId="5A643E94" w14:textId="27F76535" w:rsidR="00B279EA" w:rsidRDefault="00B279EA" w:rsidP="00B279EA">
      <w:pPr>
        <w:pStyle w:val="ListParagraph"/>
        <w:numPr>
          <w:ilvl w:val="0"/>
          <w:numId w:val="2"/>
        </w:numPr>
        <w:tabs>
          <w:tab w:val="left" w:pos="567"/>
          <w:tab w:val="left" w:pos="1418"/>
          <w:tab w:val="left" w:pos="6237"/>
        </w:tabs>
        <w:spacing w:after="0" w:line="240" w:lineRule="auto"/>
        <w:ind w:left="284" w:hanging="284"/>
        <w:rPr>
          <w:rFonts w:ascii="Times New Roman" w:hAnsi="Times New Roman" w:cs="Times New Roman"/>
          <w:sz w:val="20"/>
          <w:szCs w:val="20"/>
        </w:rPr>
      </w:pPr>
      <w:r w:rsidRPr="00A721F9">
        <w:rPr>
          <w:rFonts w:ascii="Times New Roman" w:hAnsi="Times New Roman" w:cs="Times New Roman"/>
          <w:b/>
          <w:bCs/>
          <w:smallCaps/>
          <w:sz w:val="20"/>
          <w:szCs w:val="20"/>
        </w:rPr>
        <w:t>We must Continue Preaching</w:t>
      </w:r>
      <w:r w:rsidR="00A721F9">
        <w:rPr>
          <w:rFonts w:ascii="Times New Roman" w:hAnsi="Times New Roman" w:cs="Times New Roman"/>
          <w:b/>
          <w:bCs/>
          <w:smallCaps/>
          <w:sz w:val="20"/>
          <w:szCs w:val="20"/>
        </w:rPr>
        <w:t>.</w:t>
      </w:r>
      <w:r>
        <w:rPr>
          <w:rFonts w:ascii="Times New Roman" w:hAnsi="Times New Roman" w:cs="Times New Roman"/>
          <w:sz w:val="20"/>
          <w:szCs w:val="20"/>
        </w:rPr>
        <w:tab/>
        <w:t>I Cor. 15:14</w:t>
      </w:r>
    </w:p>
    <w:p w14:paraId="5FCFDBED" w14:textId="0103288A" w:rsidR="00A721F9" w:rsidRPr="00A721F9" w:rsidRDefault="00A721F9" w:rsidP="00A721F9">
      <w:pPr>
        <w:pStyle w:val="ListParagraph"/>
        <w:tabs>
          <w:tab w:val="left" w:pos="567"/>
          <w:tab w:val="left" w:pos="1418"/>
          <w:tab w:val="left" w:pos="6237"/>
        </w:tabs>
        <w:spacing w:after="0" w:line="240" w:lineRule="auto"/>
        <w:ind w:left="284"/>
        <w:rPr>
          <w:rFonts w:ascii="Times New Roman" w:hAnsi="Times New Roman" w:cs="Times New Roman"/>
          <w:i/>
          <w:iCs/>
          <w:sz w:val="20"/>
          <w:szCs w:val="20"/>
        </w:rPr>
      </w:pPr>
      <w:r w:rsidRPr="00A721F9">
        <w:rPr>
          <w:rFonts w:ascii="Times New Roman" w:hAnsi="Times New Roman" w:cs="Times New Roman"/>
          <w:sz w:val="20"/>
          <w:szCs w:val="20"/>
        </w:rPr>
        <w:t>For</w:t>
      </w:r>
      <w:r w:rsidRPr="00A721F9">
        <w:rPr>
          <w:rFonts w:ascii="Times New Roman" w:hAnsi="Times New Roman" w:cs="Times New Roman"/>
          <w:i/>
          <w:iCs/>
          <w:sz w:val="20"/>
          <w:szCs w:val="20"/>
        </w:rPr>
        <w:t xml:space="preserve"> if Christ be not risen, then is our preaching vain, and your faith is also vain.</w:t>
      </w:r>
    </w:p>
    <w:p w14:paraId="4CC3D9AB" w14:textId="7D9045B6" w:rsidR="00B279EA" w:rsidRDefault="00B279EA" w:rsidP="00B279EA">
      <w:pPr>
        <w:pStyle w:val="ListParagraph"/>
        <w:numPr>
          <w:ilvl w:val="0"/>
          <w:numId w:val="3"/>
        </w:numPr>
        <w:tabs>
          <w:tab w:val="left" w:pos="426"/>
          <w:tab w:val="left" w:pos="1418"/>
          <w:tab w:val="left" w:pos="6237"/>
        </w:tabs>
        <w:spacing w:after="0" w:line="240" w:lineRule="auto"/>
        <w:ind w:left="426" w:hanging="284"/>
        <w:rPr>
          <w:rFonts w:ascii="Times New Roman" w:hAnsi="Times New Roman" w:cs="Times New Roman"/>
          <w:sz w:val="20"/>
          <w:szCs w:val="20"/>
        </w:rPr>
      </w:pPr>
      <w:r w:rsidRPr="00DA659A">
        <w:rPr>
          <w:rFonts w:ascii="Times New Roman" w:hAnsi="Times New Roman" w:cs="Times New Roman"/>
          <w:b/>
          <w:bCs/>
          <w:sz w:val="20"/>
          <w:szCs w:val="20"/>
        </w:rPr>
        <w:t>Why?</w:t>
      </w:r>
      <w:r>
        <w:rPr>
          <w:rFonts w:ascii="Times New Roman" w:hAnsi="Times New Roman" w:cs="Times New Roman"/>
          <w:sz w:val="20"/>
          <w:szCs w:val="20"/>
        </w:rPr>
        <w:t xml:space="preserve"> – it is </w:t>
      </w:r>
      <w:r w:rsidRPr="00A721F9">
        <w:rPr>
          <w:rFonts w:ascii="Times New Roman" w:hAnsi="Times New Roman" w:cs="Times New Roman"/>
          <w:b/>
          <w:bCs/>
          <w:sz w:val="20"/>
          <w:szCs w:val="20"/>
        </w:rPr>
        <w:t>C</w:t>
      </w:r>
      <w:r>
        <w:rPr>
          <w:rFonts w:ascii="Times New Roman" w:hAnsi="Times New Roman" w:cs="Times New Roman"/>
          <w:sz w:val="20"/>
          <w:szCs w:val="20"/>
        </w:rPr>
        <w:t xml:space="preserve">hrist’s </w:t>
      </w:r>
      <w:r w:rsidRPr="00A721F9">
        <w:rPr>
          <w:rFonts w:ascii="Times New Roman" w:hAnsi="Times New Roman" w:cs="Times New Roman"/>
          <w:b/>
          <w:bCs/>
          <w:sz w:val="20"/>
          <w:szCs w:val="20"/>
        </w:rPr>
        <w:t>C</w:t>
      </w:r>
      <w:r>
        <w:rPr>
          <w:rFonts w:ascii="Times New Roman" w:hAnsi="Times New Roman" w:cs="Times New Roman"/>
          <w:sz w:val="20"/>
          <w:szCs w:val="20"/>
        </w:rPr>
        <w:t>ommission.</w:t>
      </w:r>
      <w:r>
        <w:rPr>
          <w:rFonts w:ascii="Times New Roman" w:hAnsi="Times New Roman" w:cs="Times New Roman"/>
          <w:sz w:val="20"/>
          <w:szCs w:val="20"/>
        </w:rPr>
        <w:tab/>
        <w:t>Mt. 28:19, 20</w:t>
      </w:r>
    </w:p>
    <w:p w14:paraId="572B8046" w14:textId="59A5B115" w:rsidR="00DA659A" w:rsidRPr="00DA659A" w:rsidRDefault="00A721F9" w:rsidP="00DA659A">
      <w:pPr>
        <w:pStyle w:val="ListParagraph"/>
        <w:tabs>
          <w:tab w:val="left" w:pos="426"/>
          <w:tab w:val="left" w:pos="1418"/>
          <w:tab w:val="left" w:pos="6237"/>
        </w:tabs>
        <w:spacing w:after="0" w:line="240" w:lineRule="auto"/>
        <w:ind w:left="426"/>
        <w:rPr>
          <w:rFonts w:ascii="Times New Roman" w:hAnsi="Times New Roman" w:cs="Times New Roman"/>
          <w:sz w:val="20"/>
          <w:szCs w:val="20"/>
        </w:rPr>
      </w:pPr>
      <w:r w:rsidRPr="00DA659A">
        <w:rPr>
          <w:rFonts w:ascii="Times New Roman" w:hAnsi="Times New Roman" w:cs="Times New Roman"/>
          <w:i/>
          <w:iCs/>
          <w:sz w:val="20"/>
          <w:szCs w:val="20"/>
        </w:rPr>
        <w:t>Go ye</w:t>
      </w:r>
      <w:r w:rsidR="00DA659A">
        <w:rPr>
          <w:rFonts w:ascii="Times New Roman" w:hAnsi="Times New Roman" w:cs="Times New Roman"/>
          <w:i/>
          <w:iCs/>
          <w:sz w:val="20"/>
          <w:szCs w:val="20"/>
        </w:rPr>
        <w:t>…</w:t>
      </w:r>
      <w:r w:rsidRPr="00DA659A">
        <w:rPr>
          <w:rFonts w:ascii="Times New Roman" w:hAnsi="Times New Roman" w:cs="Times New Roman"/>
          <w:i/>
          <w:iCs/>
          <w:sz w:val="20"/>
          <w:szCs w:val="20"/>
        </w:rPr>
        <w:t>and teach all nations</w:t>
      </w:r>
      <w:r w:rsidR="00DA659A">
        <w:rPr>
          <w:rFonts w:ascii="Times New Roman" w:hAnsi="Times New Roman" w:cs="Times New Roman"/>
          <w:i/>
          <w:iCs/>
          <w:sz w:val="20"/>
          <w:szCs w:val="20"/>
        </w:rPr>
        <w:t>…</w:t>
      </w:r>
      <w:r w:rsidR="00DA659A" w:rsidRPr="00DA659A">
        <w:rPr>
          <w:rFonts w:ascii="Times New Roman" w:hAnsi="Times New Roman" w:cs="Times New Roman"/>
          <w:i/>
          <w:iCs/>
          <w:sz w:val="20"/>
          <w:szCs w:val="20"/>
        </w:rPr>
        <w:t>t</w:t>
      </w:r>
      <w:r w:rsidRPr="00DA659A">
        <w:rPr>
          <w:rFonts w:ascii="Times New Roman" w:hAnsi="Times New Roman" w:cs="Times New Roman"/>
          <w:i/>
          <w:iCs/>
          <w:sz w:val="20"/>
          <w:szCs w:val="20"/>
        </w:rPr>
        <w:t>eaching them to observe all things whatsoever I have commanded you:</w:t>
      </w:r>
    </w:p>
    <w:p w14:paraId="1482154C" w14:textId="5DECA755" w:rsidR="00DA659A" w:rsidRPr="00DA659A" w:rsidRDefault="00A721F9" w:rsidP="00DA659A">
      <w:pPr>
        <w:pStyle w:val="ListParagraph"/>
        <w:numPr>
          <w:ilvl w:val="0"/>
          <w:numId w:val="3"/>
        </w:numPr>
        <w:tabs>
          <w:tab w:val="left" w:pos="426"/>
          <w:tab w:val="left" w:pos="1418"/>
          <w:tab w:val="left" w:pos="6237"/>
        </w:tabs>
        <w:spacing w:after="0" w:line="240" w:lineRule="auto"/>
        <w:ind w:left="426" w:hanging="284"/>
        <w:rPr>
          <w:rFonts w:ascii="Times New Roman" w:hAnsi="Times New Roman" w:cs="Times New Roman"/>
          <w:i/>
          <w:iCs/>
          <w:sz w:val="20"/>
          <w:szCs w:val="20"/>
        </w:rPr>
      </w:pPr>
      <w:r w:rsidRPr="00DA659A">
        <w:rPr>
          <w:rFonts w:ascii="Times New Roman" w:hAnsi="Times New Roman" w:cs="Times New Roman"/>
          <w:i/>
          <w:iCs/>
          <w:sz w:val="20"/>
          <w:szCs w:val="20"/>
        </w:rPr>
        <w:t xml:space="preserve"> </w:t>
      </w:r>
      <w:r w:rsidR="00B279EA" w:rsidRPr="00DA659A">
        <w:rPr>
          <w:rFonts w:ascii="Times New Roman" w:hAnsi="Times New Roman" w:cs="Times New Roman"/>
          <w:b/>
          <w:bCs/>
          <w:sz w:val="20"/>
          <w:szCs w:val="20"/>
        </w:rPr>
        <w:t>What?</w:t>
      </w:r>
      <w:r w:rsidR="00B279EA" w:rsidRPr="00DA659A">
        <w:rPr>
          <w:rFonts w:ascii="Times New Roman" w:hAnsi="Times New Roman" w:cs="Times New Roman"/>
          <w:sz w:val="20"/>
          <w:szCs w:val="20"/>
        </w:rPr>
        <w:t xml:space="preserve"> – The Gospel</w:t>
      </w:r>
      <w:r w:rsidR="00DA659A" w:rsidRPr="00DA659A">
        <w:rPr>
          <w:rFonts w:ascii="Times New Roman" w:hAnsi="Times New Roman" w:cs="Times New Roman"/>
          <w:sz w:val="20"/>
          <w:szCs w:val="20"/>
        </w:rPr>
        <w:t xml:space="preserve">, </w:t>
      </w:r>
      <w:r w:rsidR="00DA659A" w:rsidRPr="00DA659A">
        <w:rPr>
          <w:rFonts w:ascii="Times New Roman" w:hAnsi="Times New Roman" w:cs="Times New Roman"/>
          <w:i/>
          <w:iCs/>
          <w:sz w:val="20"/>
          <w:szCs w:val="20"/>
        </w:rPr>
        <w:t xml:space="preserve">how that Christ died for our sins according to the scriptures; </w:t>
      </w:r>
      <w:r w:rsidR="00DA659A">
        <w:rPr>
          <w:rFonts w:ascii="Times New Roman" w:hAnsi="Times New Roman" w:cs="Times New Roman"/>
          <w:i/>
          <w:iCs/>
          <w:sz w:val="20"/>
          <w:szCs w:val="20"/>
        </w:rPr>
        <w:t>a</w:t>
      </w:r>
      <w:r w:rsidR="00DA659A" w:rsidRPr="00DA659A">
        <w:rPr>
          <w:rFonts w:ascii="Times New Roman" w:hAnsi="Times New Roman" w:cs="Times New Roman"/>
          <w:i/>
          <w:iCs/>
          <w:sz w:val="20"/>
          <w:szCs w:val="20"/>
        </w:rPr>
        <w:t xml:space="preserve">nd that </w:t>
      </w:r>
      <w:r w:rsidR="00DA659A">
        <w:rPr>
          <w:rFonts w:ascii="Times New Roman" w:hAnsi="Times New Roman" w:cs="Times New Roman"/>
          <w:i/>
          <w:iCs/>
          <w:sz w:val="20"/>
          <w:szCs w:val="20"/>
        </w:rPr>
        <w:t>H</w:t>
      </w:r>
      <w:r w:rsidR="00DA659A" w:rsidRPr="00DA659A">
        <w:rPr>
          <w:rFonts w:ascii="Times New Roman" w:hAnsi="Times New Roman" w:cs="Times New Roman"/>
          <w:i/>
          <w:iCs/>
          <w:sz w:val="20"/>
          <w:szCs w:val="20"/>
        </w:rPr>
        <w:t xml:space="preserve">e was buried, and that </w:t>
      </w:r>
      <w:r w:rsidR="00DA659A">
        <w:rPr>
          <w:rFonts w:ascii="Times New Roman" w:hAnsi="Times New Roman" w:cs="Times New Roman"/>
          <w:i/>
          <w:iCs/>
          <w:sz w:val="20"/>
          <w:szCs w:val="20"/>
        </w:rPr>
        <w:t>H</w:t>
      </w:r>
      <w:r w:rsidR="00DA659A" w:rsidRPr="00DA659A">
        <w:rPr>
          <w:rFonts w:ascii="Times New Roman" w:hAnsi="Times New Roman" w:cs="Times New Roman"/>
          <w:i/>
          <w:iCs/>
          <w:sz w:val="20"/>
          <w:szCs w:val="20"/>
        </w:rPr>
        <w:t>e rose again the third day according to the scriptures:</w:t>
      </w:r>
      <w:r w:rsidR="00DA659A" w:rsidRPr="00DA659A">
        <w:rPr>
          <w:rFonts w:ascii="Times New Roman" w:hAnsi="Times New Roman" w:cs="Times New Roman"/>
          <w:i/>
          <w:iCs/>
          <w:sz w:val="20"/>
          <w:szCs w:val="20"/>
        </w:rPr>
        <w:tab/>
      </w:r>
      <w:r w:rsidR="00DA659A" w:rsidRPr="00DA659A">
        <w:rPr>
          <w:rFonts w:ascii="Times New Roman" w:hAnsi="Times New Roman" w:cs="Times New Roman"/>
          <w:sz w:val="20"/>
          <w:szCs w:val="20"/>
        </w:rPr>
        <w:t>I Cor.  15:3, 4; 2:2</w:t>
      </w:r>
    </w:p>
    <w:p w14:paraId="5E7146D1" w14:textId="77777777" w:rsidR="00E561A1" w:rsidRPr="00E561A1" w:rsidRDefault="00B279EA" w:rsidP="00E561A1">
      <w:pPr>
        <w:pStyle w:val="ListParagraph"/>
        <w:numPr>
          <w:ilvl w:val="0"/>
          <w:numId w:val="3"/>
        </w:numPr>
        <w:tabs>
          <w:tab w:val="left" w:pos="426"/>
          <w:tab w:val="left" w:pos="1276"/>
          <w:tab w:val="left" w:pos="6237"/>
        </w:tabs>
        <w:spacing w:after="0" w:line="240" w:lineRule="auto"/>
        <w:ind w:left="426" w:hanging="284"/>
        <w:rPr>
          <w:rFonts w:ascii="Times New Roman" w:hAnsi="Times New Roman" w:cs="Times New Roman"/>
          <w:sz w:val="20"/>
          <w:szCs w:val="20"/>
        </w:rPr>
      </w:pPr>
      <w:r w:rsidRPr="00DA659A">
        <w:rPr>
          <w:rFonts w:ascii="Times New Roman" w:hAnsi="Times New Roman" w:cs="Times New Roman"/>
          <w:b/>
          <w:bCs/>
          <w:sz w:val="20"/>
          <w:szCs w:val="20"/>
        </w:rPr>
        <w:t xml:space="preserve">Where? </w:t>
      </w:r>
      <w:r w:rsidRPr="00DA659A">
        <w:rPr>
          <w:rFonts w:ascii="Times New Roman" w:hAnsi="Times New Roman" w:cs="Times New Roman"/>
          <w:sz w:val="20"/>
          <w:szCs w:val="20"/>
        </w:rPr>
        <w:t xml:space="preserve">– </w:t>
      </w:r>
      <w:r w:rsidRPr="00DA659A">
        <w:rPr>
          <w:rFonts w:ascii="Times New Roman" w:hAnsi="Times New Roman" w:cs="Times New Roman"/>
          <w:i/>
          <w:iCs/>
          <w:sz w:val="20"/>
          <w:szCs w:val="20"/>
        </w:rPr>
        <w:t>Go…into all the world</w:t>
      </w:r>
      <w:r w:rsidRPr="00DA659A">
        <w:rPr>
          <w:rFonts w:ascii="Times New Roman" w:hAnsi="Times New Roman" w:cs="Times New Roman"/>
          <w:sz w:val="20"/>
          <w:szCs w:val="20"/>
        </w:rPr>
        <w:t xml:space="preserve">, i.e. </w:t>
      </w:r>
      <w:r w:rsidR="00E561A1">
        <w:rPr>
          <w:rFonts w:ascii="Times New Roman" w:hAnsi="Times New Roman" w:cs="Times New Roman"/>
          <w:sz w:val="20"/>
          <w:szCs w:val="20"/>
        </w:rPr>
        <w:t>…</w:t>
      </w:r>
      <w:r w:rsidR="00DA659A" w:rsidRPr="00E561A1">
        <w:rPr>
          <w:rFonts w:ascii="Times New Roman" w:hAnsi="Times New Roman" w:cs="Times New Roman"/>
          <w:i/>
          <w:iCs/>
          <w:sz w:val="20"/>
          <w:szCs w:val="20"/>
        </w:rPr>
        <w:t xml:space="preserve">daily in the temple, and in every house, </w:t>
      </w:r>
    </w:p>
    <w:p w14:paraId="73408F97" w14:textId="45305FAC" w:rsidR="00B279EA" w:rsidRPr="00E561A1" w:rsidRDefault="00E561A1" w:rsidP="00E561A1">
      <w:pPr>
        <w:pStyle w:val="ListParagraph"/>
        <w:tabs>
          <w:tab w:val="left" w:pos="426"/>
          <w:tab w:val="left" w:pos="1276"/>
          <w:tab w:val="left" w:pos="6237"/>
        </w:tabs>
        <w:spacing w:after="0" w:line="240" w:lineRule="auto"/>
        <w:ind w:left="426"/>
        <w:rPr>
          <w:rFonts w:ascii="Times New Roman" w:hAnsi="Times New Roman" w:cs="Times New Roman"/>
          <w:sz w:val="20"/>
          <w:szCs w:val="20"/>
        </w:rPr>
      </w:pPr>
      <w:r>
        <w:rPr>
          <w:rFonts w:ascii="Times New Roman" w:hAnsi="Times New Roman" w:cs="Times New Roman"/>
          <w:b/>
          <w:bCs/>
          <w:sz w:val="20"/>
          <w:szCs w:val="20"/>
        </w:rPr>
        <w:tab/>
      </w:r>
      <w:r w:rsidR="00DA659A" w:rsidRPr="00E561A1">
        <w:rPr>
          <w:rFonts w:ascii="Times New Roman" w:hAnsi="Times New Roman" w:cs="Times New Roman"/>
          <w:i/>
          <w:iCs/>
          <w:sz w:val="20"/>
          <w:szCs w:val="20"/>
        </w:rPr>
        <w:t>they ceased not to teach and preach Jesus Christ.</w:t>
      </w:r>
      <w:r>
        <w:rPr>
          <w:rFonts w:ascii="Times New Roman" w:hAnsi="Times New Roman" w:cs="Times New Roman"/>
          <w:i/>
          <w:iCs/>
          <w:sz w:val="20"/>
          <w:szCs w:val="20"/>
        </w:rPr>
        <w:tab/>
      </w:r>
      <w:r w:rsidR="00D2795D" w:rsidRPr="00E561A1">
        <w:rPr>
          <w:rFonts w:ascii="Times New Roman" w:hAnsi="Times New Roman" w:cs="Times New Roman"/>
          <w:sz w:val="20"/>
          <w:szCs w:val="20"/>
        </w:rPr>
        <w:t>Acts 5:42; 8:4</w:t>
      </w:r>
    </w:p>
    <w:p w14:paraId="754E1A91" w14:textId="41808A5D" w:rsidR="00D2795D" w:rsidRDefault="00D2795D" w:rsidP="00D2795D">
      <w:pPr>
        <w:pStyle w:val="ListParagraph"/>
        <w:numPr>
          <w:ilvl w:val="0"/>
          <w:numId w:val="3"/>
        </w:numPr>
        <w:tabs>
          <w:tab w:val="left" w:pos="426"/>
          <w:tab w:val="left" w:pos="1418"/>
          <w:tab w:val="left" w:pos="6237"/>
        </w:tabs>
        <w:spacing w:after="0" w:line="240" w:lineRule="auto"/>
        <w:ind w:left="426" w:hanging="284"/>
        <w:rPr>
          <w:rFonts w:ascii="Times New Roman" w:hAnsi="Times New Roman" w:cs="Times New Roman"/>
          <w:sz w:val="20"/>
          <w:szCs w:val="20"/>
        </w:rPr>
      </w:pPr>
      <w:r w:rsidRPr="00E561A1">
        <w:rPr>
          <w:rFonts w:ascii="Times New Roman" w:hAnsi="Times New Roman" w:cs="Times New Roman"/>
          <w:b/>
          <w:bCs/>
          <w:sz w:val="20"/>
          <w:szCs w:val="20"/>
        </w:rPr>
        <w:t>When</w:t>
      </w:r>
      <w:r>
        <w:rPr>
          <w:rFonts w:ascii="Times New Roman" w:hAnsi="Times New Roman" w:cs="Times New Roman"/>
          <w:sz w:val="20"/>
          <w:szCs w:val="20"/>
        </w:rPr>
        <w:t xml:space="preserve">? – </w:t>
      </w:r>
      <w:r w:rsidR="00E561A1" w:rsidRPr="00E561A1">
        <w:rPr>
          <w:rFonts w:ascii="Times New Roman" w:hAnsi="Times New Roman" w:cs="Times New Roman"/>
          <w:i/>
          <w:iCs/>
          <w:sz w:val="20"/>
          <w:szCs w:val="20"/>
        </w:rPr>
        <w:t>Preach the word; be instant in season, out of season; reprove</w:t>
      </w:r>
      <w:r w:rsidR="00E561A1">
        <w:rPr>
          <w:rFonts w:ascii="Times New Roman" w:hAnsi="Times New Roman" w:cs="Times New Roman"/>
          <w:sz w:val="20"/>
          <w:szCs w:val="20"/>
        </w:rPr>
        <w:t>…</w:t>
      </w:r>
      <w:r>
        <w:rPr>
          <w:rFonts w:ascii="Times New Roman" w:hAnsi="Times New Roman" w:cs="Times New Roman"/>
          <w:sz w:val="20"/>
          <w:szCs w:val="20"/>
        </w:rPr>
        <w:t>II Tim. 4:2</w:t>
      </w:r>
    </w:p>
    <w:p w14:paraId="45BDA635" w14:textId="079BC293" w:rsidR="00E561A1" w:rsidRDefault="00D2795D" w:rsidP="00E561A1">
      <w:pPr>
        <w:pStyle w:val="ListParagraph"/>
        <w:numPr>
          <w:ilvl w:val="0"/>
          <w:numId w:val="3"/>
        </w:numPr>
        <w:tabs>
          <w:tab w:val="left" w:pos="426"/>
          <w:tab w:val="left" w:pos="1418"/>
          <w:tab w:val="left" w:pos="6237"/>
        </w:tabs>
        <w:spacing w:after="0" w:line="240" w:lineRule="auto"/>
        <w:ind w:left="426" w:hanging="284"/>
        <w:rPr>
          <w:rFonts w:ascii="Times New Roman" w:hAnsi="Times New Roman" w:cs="Times New Roman"/>
          <w:sz w:val="20"/>
          <w:szCs w:val="20"/>
        </w:rPr>
      </w:pPr>
      <w:r w:rsidRPr="00E561A1">
        <w:rPr>
          <w:rFonts w:ascii="Times New Roman" w:hAnsi="Times New Roman" w:cs="Times New Roman"/>
          <w:b/>
          <w:bCs/>
          <w:sz w:val="20"/>
          <w:szCs w:val="20"/>
        </w:rPr>
        <w:t>How</w:t>
      </w:r>
      <w:r>
        <w:rPr>
          <w:rFonts w:ascii="Times New Roman" w:hAnsi="Times New Roman" w:cs="Times New Roman"/>
          <w:sz w:val="20"/>
          <w:szCs w:val="20"/>
        </w:rPr>
        <w:t xml:space="preserve">? – By </w:t>
      </w:r>
      <w:r w:rsidRPr="00E561A1">
        <w:rPr>
          <w:rFonts w:ascii="Times New Roman" w:hAnsi="Times New Roman" w:cs="Times New Roman"/>
          <w:b/>
          <w:bCs/>
          <w:sz w:val="20"/>
          <w:szCs w:val="20"/>
        </w:rPr>
        <w:t>L</w:t>
      </w:r>
      <w:r>
        <w:rPr>
          <w:rFonts w:ascii="Times New Roman" w:hAnsi="Times New Roman" w:cs="Times New Roman"/>
          <w:sz w:val="20"/>
          <w:szCs w:val="20"/>
        </w:rPr>
        <w:t xml:space="preserve">ip and </w:t>
      </w:r>
      <w:r w:rsidRPr="00E561A1">
        <w:rPr>
          <w:rFonts w:ascii="Times New Roman" w:hAnsi="Times New Roman" w:cs="Times New Roman"/>
          <w:b/>
          <w:bCs/>
          <w:sz w:val="20"/>
          <w:szCs w:val="20"/>
        </w:rPr>
        <w:t>L</w:t>
      </w:r>
      <w:r>
        <w:rPr>
          <w:rFonts w:ascii="Times New Roman" w:hAnsi="Times New Roman" w:cs="Times New Roman"/>
          <w:sz w:val="20"/>
          <w:szCs w:val="20"/>
        </w:rPr>
        <w:t>ife</w:t>
      </w:r>
      <w:r w:rsidR="00E561A1">
        <w:rPr>
          <w:rFonts w:ascii="Times New Roman" w:hAnsi="Times New Roman" w:cs="Times New Roman"/>
          <w:sz w:val="20"/>
          <w:szCs w:val="20"/>
        </w:rPr>
        <w:t xml:space="preserve"> – </w:t>
      </w:r>
      <w:r w:rsidR="00E561A1">
        <w:rPr>
          <w:rFonts w:ascii="Times New Roman" w:hAnsi="Times New Roman" w:cs="Times New Roman"/>
          <w:sz w:val="20"/>
          <w:szCs w:val="20"/>
        </w:rPr>
        <w:tab/>
        <w:t>Gal. 2:20; I Pet. 3:1</w:t>
      </w:r>
    </w:p>
    <w:p w14:paraId="3C0D0E3A" w14:textId="544DCEC2" w:rsidR="00D2795D" w:rsidRDefault="00E561A1" w:rsidP="00E561A1">
      <w:pPr>
        <w:pStyle w:val="ListParagraph"/>
        <w:tabs>
          <w:tab w:val="left" w:pos="426"/>
          <w:tab w:val="left" w:pos="1418"/>
          <w:tab w:val="left" w:pos="6237"/>
        </w:tabs>
        <w:spacing w:after="0" w:line="240" w:lineRule="auto"/>
        <w:ind w:left="426"/>
        <w:rPr>
          <w:rFonts w:ascii="Times New Roman" w:hAnsi="Times New Roman" w:cs="Times New Roman"/>
          <w:sz w:val="20"/>
          <w:szCs w:val="20"/>
        </w:rPr>
      </w:pPr>
      <w:r w:rsidRPr="00E561A1">
        <w:rPr>
          <w:rFonts w:ascii="Times New Roman" w:hAnsi="Times New Roman" w:cs="Times New Roman"/>
          <w:i/>
          <w:iCs/>
          <w:sz w:val="20"/>
          <w:szCs w:val="20"/>
        </w:rPr>
        <w:t xml:space="preserve">I am crucified with Christ: </w:t>
      </w:r>
      <w:r w:rsidR="00835864" w:rsidRPr="00E561A1">
        <w:rPr>
          <w:rFonts w:ascii="Times New Roman" w:hAnsi="Times New Roman" w:cs="Times New Roman"/>
          <w:i/>
          <w:iCs/>
          <w:sz w:val="20"/>
          <w:szCs w:val="20"/>
        </w:rPr>
        <w:t>nevertheless,</w:t>
      </w:r>
      <w:r w:rsidRPr="00E561A1">
        <w:rPr>
          <w:rFonts w:ascii="Times New Roman" w:hAnsi="Times New Roman" w:cs="Times New Roman"/>
          <w:i/>
          <w:iCs/>
          <w:sz w:val="20"/>
          <w:szCs w:val="20"/>
        </w:rPr>
        <w:t xml:space="preserve"> I live; yet not I, but Christ </w:t>
      </w:r>
      <w:proofErr w:type="spellStart"/>
      <w:r w:rsidRPr="00E561A1">
        <w:rPr>
          <w:rFonts w:ascii="Times New Roman" w:hAnsi="Times New Roman" w:cs="Times New Roman"/>
          <w:i/>
          <w:iCs/>
          <w:sz w:val="20"/>
          <w:szCs w:val="20"/>
        </w:rPr>
        <w:t>liveth</w:t>
      </w:r>
      <w:proofErr w:type="spellEnd"/>
      <w:r w:rsidRPr="00E561A1">
        <w:rPr>
          <w:rFonts w:ascii="Times New Roman" w:hAnsi="Times New Roman" w:cs="Times New Roman"/>
          <w:i/>
          <w:iCs/>
          <w:sz w:val="20"/>
          <w:szCs w:val="20"/>
        </w:rPr>
        <w:t xml:space="preserve"> in me: and the life which I now live in the flesh I live by the faith of the Son of God, who loved me, and gave </w:t>
      </w:r>
      <w:r>
        <w:rPr>
          <w:rFonts w:ascii="Times New Roman" w:hAnsi="Times New Roman" w:cs="Times New Roman"/>
          <w:i/>
          <w:iCs/>
          <w:sz w:val="20"/>
          <w:szCs w:val="20"/>
        </w:rPr>
        <w:t>H</w:t>
      </w:r>
      <w:r w:rsidRPr="00E561A1">
        <w:rPr>
          <w:rFonts w:ascii="Times New Roman" w:hAnsi="Times New Roman" w:cs="Times New Roman"/>
          <w:i/>
          <w:iCs/>
          <w:sz w:val="20"/>
          <w:szCs w:val="20"/>
        </w:rPr>
        <w:t>imself for me.</w:t>
      </w:r>
      <w:r w:rsidR="00D2795D" w:rsidRPr="00E561A1">
        <w:rPr>
          <w:rFonts w:ascii="Times New Roman" w:hAnsi="Times New Roman" w:cs="Times New Roman"/>
          <w:sz w:val="20"/>
          <w:szCs w:val="20"/>
        </w:rPr>
        <w:tab/>
        <w:t>I Pet. 3:1</w:t>
      </w:r>
    </w:p>
    <w:p w14:paraId="4B5112EE" w14:textId="77777777" w:rsidR="00E561A1" w:rsidRPr="00D2795D" w:rsidRDefault="00E561A1" w:rsidP="00E561A1">
      <w:pPr>
        <w:pStyle w:val="ListParagraph"/>
        <w:tabs>
          <w:tab w:val="left" w:pos="426"/>
          <w:tab w:val="left" w:pos="1418"/>
          <w:tab w:val="left" w:pos="6237"/>
        </w:tabs>
        <w:spacing w:after="0" w:line="240" w:lineRule="auto"/>
        <w:ind w:left="426"/>
        <w:rPr>
          <w:rFonts w:ascii="Times New Roman" w:hAnsi="Times New Roman" w:cs="Times New Roman"/>
          <w:sz w:val="20"/>
          <w:szCs w:val="20"/>
        </w:rPr>
      </w:pPr>
    </w:p>
    <w:p w14:paraId="2483A2A7" w14:textId="25014E06" w:rsidR="00B279EA" w:rsidRDefault="00D2795D" w:rsidP="00B279EA">
      <w:pPr>
        <w:pStyle w:val="ListParagraph"/>
        <w:numPr>
          <w:ilvl w:val="0"/>
          <w:numId w:val="2"/>
        </w:numPr>
        <w:tabs>
          <w:tab w:val="left" w:pos="567"/>
          <w:tab w:val="left" w:pos="1418"/>
          <w:tab w:val="left" w:pos="6237"/>
        </w:tabs>
        <w:spacing w:after="0" w:line="240" w:lineRule="auto"/>
        <w:ind w:left="284" w:hanging="284"/>
        <w:rPr>
          <w:rFonts w:ascii="Times New Roman" w:hAnsi="Times New Roman" w:cs="Times New Roman"/>
          <w:sz w:val="20"/>
          <w:szCs w:val="20"/>
        </w:rPr>
      </w:pPr>
      <w:r w:rsidRPr="00A721F9">
        <w:rPr>
          <w:rFonts w:ascii="Times New Roman" w:hAnsi="Times New Roman" w:cs="Times New Roman"/>
          <w:b/>
          <w:bCs/>
          <w:smallCaps/>
          <w:sz w:val="20"/>
          <w:szCs w:val="20"/>
        </w:rPr>
        <w:t>We must continuing Believing…</w:t>
      </w:r>
      <w:r>
        <w:rPr>
          <w:rFonts w:ascii="Times New Roman" w:hAnsi="Times New Roman" w:cs="Times New Roman"/>
          <w:sz w:val="20"/>
          <w:szCs w:val="20"/>
        </w:rPr>
        <w:tab/>
        <w:t>I Cor.15:4</w:t>
      </w:r>
    </w:p>
    <w:p w14:paraId="4EB2221A" w14:textId="19A53DF4" w:rsidR="00D2795D" w:rsidRDefault="00D2795D" w:rsidP="00D2795D">
      <w:pPr>
        <w:pStyle w:val="ListParagraph"/>
        <w:numPr>
          <w:ilvl w:val="0"/>
          <w:numId w:val="4"/>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In the </w:t>
      </w:r>
      <w:r w:rsidRPr="00AC5541">
        <w:rPr>
          <w:rFonts w:ascii="Times New Roman" w:hAnsi="Times New Roman" w:cs="Times New Roman"/>
          <w:b/>
          <w:bCs/>
          <w:sz w:val="20"/>
          <w:szCs w:val="20"/>
        </w:rPr>
        <w:t>P</w:t>
      </w:r>
      <w:r>
        <w:rPr>
          <w:rFonts w:ascii="Times New Roman" w:hAnsi="Times New Roman" w:cs="Times New Roman"/>
          <w:sz w:val="20"/>
          <w:szCs w:val="20"/>
        </w:rPr>
        <w:t>erson of the Gospel</w:t>
      </w:r>
      <w:r w:rsidR="00835864">
        <w:rPr>
          <w:rFonts w:ascii="Times New Roman" w:hAnsi="Times New Roman" w:cs="Times New Roman"/>
          <w:sz w:val="20"/>
          <w:szCs w:val="20"/>
        </w:rPr>
        <w:t>…</w:t>
      </w:r>
      <w:r>
        <w:rPr>
          <w:rFonts w:ascii="Times New Roman" w:hAnsi="Times New Roman" w:cs="Times New Roman"/>
          <w:sz w:val="20"/>
          <w:szCs w:val="20"/>
        </w:rPr>
        <w:tab/>
        <w:t>Jn. 20:31</w:t>
      </w:r>
    </w:p>
    <w:p w14:paraId="0F1C0339" w14:textId="67EE454B" w:rsidR="00835864" w:rsidRDefault="00835864" w:rsidP="00D2795D">
      <w:pPr>
        <w:pStyle w:val="ListParagraph"/>
        <w:numPr>
          <w:ilvl w:val="0"/>
          <w:numId w:val="5"/>
        </w:numPr>
        <w:tabs>
          <w:tab w:val="left" w:pos="567"/>
          <w:tab w:val="left" w:pos="1418"/>
          <w:tab w:val="left" w:pos="6237"/>
        </w:tabs>
        <w:spacing w:after="0" w:line="240" w:lineRule="auto"/>
        <w:ind w:left="567" w:hanging="283"/>
        <w:rPr>
          <w:rFonts w:ascii="Times New Roman" w:hAnsi="Times New Roman" w:cs="Times New Roman"/>
          <w:sz w:val="20"/>
          <w:szCs w:val="20"/>
        </w:rPr>
      </w:pPr>
      <w:r>
        <w:rPr>
          <w:rFonts w:ascii="Times New Roman" w:hAnsi="Times New Roman" w:cs="Times New Roman"/>
          <w:sz w:val="20"/>
          <w:szCs w:val="20"/>
        </w:rPr>
        <w:t xml:space="preserve">He is the </w:t>
      </w:r>
      <w:r w:rsidRPr="00AC5541">
        <w:rPr>
          <w:rFonts w:ascii="Times New Roman" w:hAnsi="Times New Roman" w:cs="Times New Roman"/>
          <w:b/>
          <w:bCs/>
          <w:sz w:val="20"/>
          <w:szCs w:val="20"/>
        </w:rPr>
        <w:t>L</w:t>
      </w:r>
      <w:r>
        <w:rPr>
          <w:rFonts w:ascii="Times New Roman" w:hAnsi="Times New Roman" w:cs="Times New Roman"/>
          <w:sz w:val="20"/>
          <w:szCs w:val="20"/>
        </w:rPr>
        <w:t xml:space="preserve">iving </w:t>
      </w:r>
      <w:r w:rsidRPr="00E561A1">
        <w:rPr>
          <w:rFonts w:ascii="Times New Roman" w:hAnsi="Times New Roman" w:cs="Times New Roman"/>
          <w:b/>
          <w:bCs/>
          <w:sz w:val="20"/>
          <w:szCs w:val="20"/>
        </w:rPr>
        <w:t>S</w:t>
      </w:r>
      <w:r>
        <w:rPr>
          <w:rFonts w:ascii="Times New Roman" w:hAnsi="Times New Roman" w:cs="Times New Roman"/>
          <w:sz w:val="20"/>
          <w:szCs w:val="20"/>
        </w:rPr>
        <w:t xml:space="preserve">overeign - </w:t>
      </w:r>
      <w:r w:rsidRPr="00835864">
        <w:rPr>
          <w:rFonts w:ascii="Times New Roman" w:hAnsi="Times New Roman" w:cs="Times New Roman"/>
          <w:i/>
          <w:iCs/>
          <w:sz w:val="20"/>
          <w:szCs w:val="20"/>
        </w:rPr>
        <w:t>T</w:t>
      </w:r>
      <w:r w:rsidRPr="00AC5541">
        <w:rPr>
          <w:rFonts w:ascii="Times New Roman" w:hAnsi="Times New Roman" w:cs="Times New Roman"/>
          <w:i/>
          <w:iCs/>
          <w:sz w:val="20"/>
          <w:szCs w:val="20"/>
        </w:rPr>
        <w:t>hese are written, that ye might</w:t>
      </w:r>
      <w:r w:rsidRPr="00835864">
        <w:rPr>
          <w:rFonts w:ascii="Times New Roman" w:hAnsi="Times New Roman" w:cs="Times New Roman"/>
          <w:i/>
          <w:iCs/>
          <w:sz w:val="20"/>
          <w:szCs w:val="20"/>
        </w:rPr>
        <w:t xml:space="preserve"> </w:t>
      </w:r>
      <w:r w:rsidRPr="00AC5541">
        <w:rPr>
          <w:rFonts w:ascii="Times New Roman" w:hAnsi="Times New Roman" w:cs="Times New Roman"/>
          <w:i/>
          <w:iCs/>
          <w:sz w:val="20"/>
          <w:szCs w:val="20"/>
        </w:rPr>
        <w:t>believe that Jesus is the Christ</w:t>
      </w:r>
      <w:r>
        <w:rPr>
          <w:rFonts w:ascii="Times New Roman" w:hAnsi="Times New Roman" w:cs="Times New Roman"/>
          <w:i/>
          <w:iCs/>
          <w:sz w:val="20"/>
          <w:szCs w:val="20"/>
        </w:rPr>
        <w:t>…</w:t>
      </w:r>
    </w:p>
    <w:p w14:paraId="2D1EC61E" w14:textId="5998AB05" w:rsidR="00D2795D" w:rsidRDefault="00D2795D" w:rsidP="00D2795D">
      <w:pPr>
        <w:pStyle w:val="ListParagraph"/>
        <w:numPr>
          <w:ilvl w:val="0"/>
          <w:numId w:val="5"/>
        </w:numPr>
        <w:tabs>
          <w:tab w:val="left" w:pos="567"/>
          <w:tab w:val="left" w:pos="1418"/>
          <w:tab w:val="left" w:pos="6237"/>
        </w:tabs>
        <w:spacing w:after="0" w:line="240" w:lineRule="auto"/>
        <w:ind w:left="567" w:hanging="283"/>
        <w:rPr>
          <w:rFonts w:ascii="Times New Roman" w:hAnsi="Times New Roman" w:cs="Times New Roman"/>
          <w:sz w:val="20"/>
          <w:szCs w:val="20"/>
        </w:rPr>
      </w:pPr>
      <w:r>
        <w:rPr>
          <w:rFonts w:ascii="Times New Roman" w:hAnsi="Times New Roman" w:cs="Times New Roman"/>
          <w:sz w:val="20"/>
          <w:szCs w:val="20"/>
        </w:rPr>
        <w:t xml:space="preserve">He is the </w:t>
      </w:r>
      <w:r w:rsidRPr="00AC5541">
        <w:rPr>
          <w:rFonts w:ascii="Times New Roman" w:hAnsi="Times New Roman" w:cs="Times New Roman"/>
          <w:b/>
          <w:bCs/>
          <w:sz w:val="20"/>
          <w:szCs w:val="20"/>
        </w:rPr>
        <w:t>L</w:t>
      </w:r>
      <w:r>
        <w:rPr>
          <w:rFonts w:ascii="Times New Roman" w:hAnsi="Times New Roman" w:cs="Times New Roman"/>
          <w:sz w:val="20"/>
          <w:szCs w:val="20"/>
        </w:rPr>
        <w:t>i</w:t>
      </w:r>
      <w:r w:rsidR="00AC5541">
        <w:rPr>
          <w:rFonts w:ascii="Times New Roman" w:hAnsi="Times New Roman" w:cs="Times New Roman"/>
          <w:sz w:val="20"/>
          <w:szCs w:val="20"/>
        </w:rPr>
        <w:t xml:space="preserve">fe-giving </w:t>
      </w:r>
      <w:r w:rsidRPr="00E561A1">
        <w:rPr>
          <w:rFonts w:ascii="Times New Roman" w:hAnsi="Times New Roman" w:cs="Times New Roman"/>
          <w:b/>
          <w:bCs/>
          <w:sz w:val="20"/>
          <w:szCs w:val="20"/>
        </w:rPr>
        <w:t>S</w:t>
      </w:r>
      <w:r>
        <w:rPr>
          <w:rFonts w:ascii="Times New Roman" w:hAnsi="Times New Roman" w:cs="Times New Roman"/>
          <w:sz w:val="20"/>
          <w:szCs w:val="20"/>
        </w:rPr>
        <w:t>aviour</w:t>
      </w:r>
      <w:r w:rsidR="00835864">
        <w:rPr>
          <w:rFonts w:ascii="Times New Roman" w:hAnsi="Times New Roman" w:cs="Times New Roman"/>
          <w:sz w:val="20"/>
          <w:szCs w:val="20"/>
        </w:rPr>
        <w:t xml:space="preserve"> - </w:t>
      </w:r>
      <w:r w:rsidR="00835864">
        <w:rPr>
          <w:rFonts w:ascii="Times New Roman" w:hAnsi="Times New Roman" w:cs="Times New Roman"/>
          <w:i/>
          <w:iCs/>
          <w:sz w:val="20"/>
          <w:szCs w:val="20"/>
        </w:rPr>
        <w:t>T</w:t>
      </w:r>
      <w:r w:rsidR="00835864" w:rsidRPr="00835864">
        <w:rPr>
          <w:rFonts w:ascii="Times New Roman" w:hAnsi="Times New Roman" w:cs="Times New Roman"/>
          <w:i/>
          <w:iCs/>
          <w:sz w:val="20"/>
          <w:szCs w:val="20"/>
        </w:rPr>
        <w:t>hat believing ye might have life through His name</w:t>
      </w:r>
    </w:p>
    <w:p w14:paraId="1FFFB592" w14:textId="19934391" w:rsidR="00D2795D" w:rsidRDefault="00D2795D" w:rsidP="00D2795D">
      <w:pPr>
        <w:pStyle w:val="ListParagraph"/>
        <w:numPr>
          <w:ilvl w:val="0"/>
          <w:numId w:val="5"/>
        </w:numPr>
        <w:tabs>
          <w:tab w:val="left" w:pos="567"/>
          <w:tab w:val="left" w:pos="1418"/>
          <w:tab w:val="left" w:pos="6237"/>
        </w:tabs>
        <w:spacing w:after="0" w:line="240" w:lineRule="auto"/>
        <w:ind w:left="567" w:hanging="283"/>
        <w:rPr>
          <w:rFonts w:ascii="Times New Roman" w:hAnsi="Times New Roman" w:cs="Times New Roman"/>
          <w:sz w:val="20"/>
          <w:szCs w:val="20"/>
        </w:rPr>
      </w:pPr>
      <w:r>
        <w:rPr>
          <w:rFonts w:ascii="Times New Roman" w:hAnsi="Times New Roman" w:cs="Times New Roman"/>
          <w:sz w:val="20"/>
          <w:szCs w:val="20"/>
        </w:rPr>
        <w:t xml:space="preserve">He is the </w:t>
      </w:r>
      <w:r w:rsidRPr="00AC5541">
        <w:rPr>
          <w:rFonts w:ascii="Times New Roman" w:hAnsi="Times New Roman" w:cs="Times New Roman"/>
          <w:b/>
          <w:bCs/>
          <w:sz w:val="20"/>
          <w:szCs w:val="20"/>
        </w:rPr>
        <w:t>L</w:t>
      </w:r>
      <w:r>
        <w:rPr>
          <w:rFonts w:ascii="Times New Roman" w:hAnsi="Times New Roman" w:cs="Times New Roman"/>
          <w:sz w:val="20"/>
          <w:szCs w:val="20"/>
        </w:rPr>
        <w:t xml:space="preserve">oving </w:t>
      </w:r>
      <w:r w:rsidRPr="00E561A1">
        <w:rPr>
          <w:rFonts w:ascii="Times New Roman" w:hAnsi="Times New Roman" w:cs="Times New Roman"/>
          <w:b/>
          <w:bCs/>
          <w:sz w:val="20"/>
          <w:szCs w:val="20"/>
        </w:rPr>
        <w:t>S</w:t>
      </w:r>
      <w:r>
        <w:rPr>
          <w:rFonts w:ascii="Times New Roman" w:hAnsi="Times New Roman" w:cs="Times New Roman"/>
          <w:sz w:val="20"/>
          <w:szCs w:val="20"/>
        </w:rPr>
        <w:t>on</w:t>
      </w:r>
      <w:r w:rsidR="00AC5541">
        <w:rPr>
          <w:rFonts w:ascii="Times New Roman" w:hAnsi="Times New Roman" w:cs="Times New Roman"/>
          <w:sz w:val="20"/>
          <w:szCs w:val="20"/>
        </w:rPr>
        <w:t xml:space="preserve"> of God</w:t>
      </w:r>
      <w:r w:rsidR="00835864">
        <w:rPr>
          <w:rFonts w:ascii="Times New Roman" w:hAnsi="Times New Roman" w:cs="Times New Roman"/>
          <w:sz w:val="20"/>
          <w:szCs w:val="20"/>
        </w:rPr>
        <w:t xml:space="preserve"> - </w:t>
      </w:r>
      <w:r w:rsidR="00835864">
        <w:rPr>
          <w:rFonts w:ascii="Times New Roman" w:hAnsi="Times New Roman" w:cs="Times New Roman"/>
          <w:i/>
          <w:iCs/>
          <w:sz w:val="20"/>
          <w:szCs w:val="20"/>
        </w:rPr>
        <w:t>T</w:t>
      </w:r>
      <w:r w:rsidR="00835864" w:rsidRPr="00AC5541">
        <w:rPr>
          <w:rFonts w:ascii="Times New Roman" w:hAnsi="Times New Roman" w:cs="Times New Roman"/>
          <w:i/>
          <w:iCs/>
          <w:sz w:val="20"/>
          <w:szCs w:val="20"/>
        </w:rPr>
        <w:t>hat ye might believe that Jesus is the Christ, the Son of God</w:t>
      </w:r>
    </w:p>
    <w:p w14:paraId="4913ACC3" w14:textId="4412CA6E" w:rsidR="00D2795D" w:rsidRPr="00835864" w:rsidRDefault="00D2795D" w:rsidP="00835864">
      <w:pPr>
        <w:pStyle w:val="ListParagraph"/>
        <w:tabs>
          <w:tab w:val="left" w:pos="567"/>
          <w:tab w:val="left" w:pos="1418"/>
          <w:tab w:val="left" w:pos="6237"/>
        </w:tabs>
        <w:spacing w:after="0" w:line="240" w:lineRule="auto"/>
        <w:ind w:left="567"/>
        <w:rPr>
          <w:rFonts w:ascii="Times New Roman" w:hAnsi="Times New Roman" w:cs="Times New Roman"/>
          <w:sz w:val="20"/>
          <w:szCs w:val="20"/>
        </w:rPr>
      </w:pPr>
    </w:p>
    <w:p w14:paraId="05985294" w14:textId="591FA938" w:rsidR="00D2795D" w:rsidRDefault="00D2795D" w:rsidP="00D2795D">
      <w:pPr>
        <w:pStyle w:val="ListParagraph"/>
        <w:numPr>
          <w:ilvl w:val="0"/>
          <w:numId w:val="4"/>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He is the </w:t>
      </w:r>
      <w:r w:rsidRPr="00AC5541">
        <w:rPr>
          <w:rFonts w:ascii="Times New Roman" w:hAnsi="Times New Roman" w:cs="Times New Roman"/>
          <w:b/>
          <w:bCs/>
          <w:sz w:val="20"/>
          <w:szCs w:val="20"/>
        </w:rPr>
        <w:t>P</w:t>
      </w:r>
      <w:r>
        <w:rPr>
          <w:rFonts w:ascii="Times New Roman" w:hAnsi="Times New Roman" w:cs="Times New Roman"/>
          <w:sz w:val="20"/>
          <w:szCs w:val="20"/>
        </w:rPr>
        <w:t>ower of the Gospel – He is able to Transform lives.</w:t>
      </w:r>
      <w:r w:rsidRPr="00D2795D">
        <w:rPr>
          <w:rFonts w:ascii="Times New Roman" w:hAnsi="Times New Roman" w:cs="Times New Roman"/>
          <w:sz w:val="20"/>
          <w:szCs w:val="20"/>
        </w:rPr>
        <w:tab/>
        <w:t>Rom. 1:16</w:t>
      </w:r>
    </w:p>
    <w:p w14:paraId="2E331EE7" w14:textId="77777777" w:rsidR="009E7697" w:rsidRDefault="00AC5541" w:rsidP="00AC5541">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AC5541">
        <w:rPr>
          <w:rFonts w:ascii="Times New Roman" w:hAnsi="Times New Roman" w:cs="Times New Roman"/>
          <w:i/>
          <w:iCs/>
          <w:sz w:val="20"/>
          <w:szCs w:val="20"/>
        </w:rPr>
        <w:t xml:space="preserve">For I am not ashamed of the gospel of Christ: for it is the power of God unto salvation </w:t>
      </w:r>
    </w:p>
    <w:p w14:paraId="7C5B2691" w14:textId="5D8374E4" w:rsidR="00AC5541" w:rsidRPr="00AC5541" w:rsidRDefault="00AC5541" w:rsidP="00AC5541">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AC5541">
        <w:rPr>
          <w:rFonts w:ascii="Times New Roman" w:hAnsi="Times New Roman" w:cs="Times New Roman"/>
          <w:i/>
          <w:iCs/>
          <w:sz w:val="20"/>
          <w:szCs w:val="20"/>
        </w:rPr>
        <w:t xml:space="preserve">to </w:t>
      </w:r>
      <w:r w:rsidR="00835864" w:rsidRPr="00AC5541">
        <w:rPr>
          <w:rFonts w:ascii="Times New Roman" w:hAnsi="Times New Roman" w:cs="Times New Roman"/>
          <w:i/>
          <w:iCs/>
          <w:sz w:val="20"/>
          <w:szCs w:val="20"/>
        </w:rPr>
        <w:t>everyone</w:t>
      </w:r>
      <w:r w:rsidRPr="00AC5541">
        <w:rPr>
          <w:rFonts w:ascii="Times New Roman" w:hAnsi="Times New Roman" w:cs="Times New Roman"/>
          <w:i/>
          <w:iCs/>
          <w:sz w:val="20"/>
          <w:szCs w:val="20"/>
        </w:rPr>
        <w:t xml:space="preserve"> that believeth; to the Jew first, and also to the Greek.</w:t>
      </w:r>
    </w:p>
    <w:p w14:paraId="3D0E46DF" w14:textId="45B4BD6D" w:rsidR="00D2795D" w:rsidRDefault="00D2795D" w:rsidP="00D2795D">
      <w:pPr>
        <w:pStyle w:val="ListParagraph"/>
        <w:numPr>
          <w:ilvl w:val="0"/>
          <w:numId w:val="4"/>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In the </w:t>
      </w:r>
      <w:r w:rsidRPr="009E7697">
        <w:rPr>
          <w:rFonts w:ascii="Times New Roman" w:hAnsi="Times New Roman" w:cs="Times New Roman"/>
          <w:b/>
          <w:bCs/>
          <w:sz w:val="20"/>
          <w:szCs w:val="20"/>
        </w:rPr>
        <w:t>P</w:t>
      </w:r>
      <w:r>
        <w:rPr>
          <w:rFonts w:ascii="Times New Roman" w:hAnsi="Times New Roman" w:cs="Times New Roman"/>
          <w:sz w:val="20"/>
          <w:szCs w:val="20"/>
        </w:rPr>
        <w:t>romise of the Gospel – the Gift of the Holy Spirit to indwell lives.</w:t>
      </w:r>
      <w:r>
        <w:rPr>
          <w:rFonts w:ascii="Times New Roman" w:hAnsi="Times New Roman" w:cs="Times New Roman"/>
          <w:sz w:val="20"/>
          <w:szCs w:val="20"/>
        </w:rPr>
        <w:tab/>
        <w:t>Acts 2:38, 39</w:t>
      </w:r>
    </w:p>
    <w:p w14:paraId="6E34830D" w14:textId="77777777" w:rsidR="009E7697" w:rsidRP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 xml:space="preserve">Repent, and be baptized every one of you in the name of Jesus Christ for the remission of sins, </w:t>
      </w:r>
    </w:p>
    <w:p w14:paraId="677E0525" w14:textId="5F1CC814" w:rsidR="009E7697" w:rsidRP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and ye shall receive the gift of the Holy Ghost.</w:t>
      </w:r>
    </w:p>
    <w:p w14:paraId="4A83BE5D" w14:textId="2DAA9B3B" w:rsidR="00D2795D" w:rsidRDefault="00D2795D" w:rsidP="00D2795D">
      <w:pPr>
        <w:pStyle w:val="ListParagraph"/>
        <w:numPr>
          <w:ilvl w:val="0"/>
          <w:numId w:val="4"/>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In the </w:t>
      </w:r>
      <w:r w:rsidRPr="00AF1CB0">
        <w:rPr>
          <w:rFonts w:ascii="Times New Roman" w:hAnsi="Times New Roman" w:cs="Times New Roman"/>
          <w:b/>
          <w:bCs/>
          <w:sz w:val="20"/>
          <w:szCs w:val="20"/>
        </w:rPr>
        <w:t>P</w:t>
      </w:r>
      <w:r>
        <w:rPr>
          <w:rFonts w:ascii="Times New Roman" w:hAnsi="Times New Roman" w:cs="Times New Roman"/>
          <w:sz w:val="20"/>
          <w:szCs w:val="20"/>
        </w:rPr>
        <w:t>ractice of the Gospel.</w:t>
      </w:r>
      <w:r w:rsidR="0024148F">
        <w:rPr>
          <w:rFonts w:ascii="Times New Roman" w:hAnsi="Times New Roman" w:cs="Times New Roman"/>
          <w:sz w:val="20"/>
          <w:szCs w:val="20"/>
        </w:rPr>
        <w:tab/>
        <w:t>A</w:t>
      </w:r>
      <w:r w:rsidR="009E7697">
        <w:rPr>
          <w:rFonts w:ascii="Times New Roman" w:hAnsi="Times New Roman" w:cs="Times New Roman"/>
          <w:sz w:val="20"/>
          <w:szCs w:val="20"/>
        </w:rPr>
        <w:t>c</w:t>
      </w:r>
      <w:r w:rsidR="0024148F">
        <w:rPr>
          <w:rFonts w:ascii="Times New Roman" w:hAnsi="Times New Roman" w:cs="Times New Roman"/>
          <w:sz w:val="20"/>
          <w:szCs w:val="20"/>
        </w:rPr>
        <w:t>ts 2:41, 42</w:t>
      </w:r>
    </w:p>
    <w:p w14:paraId="102D7B58" w14:textId="394D3607" w:rsid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 xml:space="preserve">Then they that gladly received </w:t>
      </w:r>
      <w:r w:rsidR="00C73DD5">
        <w:rPr>
          <w:rFonts w:ascii="Times New Roman" w:hAnsi="Times New Roman" w:cs="Times New Roman"/>
          <w:i/>
          <w:iCs/>
          <w:sz w:val="20"/>
          <w:szCs w:val="20"/>
        </w:rPr>
        <w:t>H</w:t>
      </w:r>
      <w:r w:rsidRPr="009E7697">
        <w:rPr>
          <w:rFonts w:ascii="Times New Roman" w:hAnsi="Times New Roman" w:cs="Times New Roman"/>
          <w:i/>
          <w:iCs/>
          <w:sz w:val="20"/>
          <w:szCs w:val="20"/>
        </w:rPr>
        <w:t>is word were baptized…</w:t>
      </w:r>
      <w:r>
        <w:rPr>
          <w:rFonts w:ascii="Times New Roman" w:hAnsi="Times New Roman" w:cs="Times New Roman"/>
          <w:i/>
          <w:iCs/>
          <w:sz w:val="20"/>
          <w:szCs w:val="20"/>
        </w:rPr>
        <w:t xml:space="preserve"> </w:t>
      </w:r>
      <w:r w:rsidRPr="009E7697">
        <w:rPr>
          <w:rFonts w:ascii="Times New Roman" w:hAnsi="Times New Roman" w:cs="Times New Roman"/>
          <w:i/>
          <w:iCs/>
          <w:sz w:val="20"/>
          <w:szCs w:val="20"/>
        </w:rPr>
        <w:t xml:space="preserve">And they continued </w:t>
      </w:r>
      <w:proofErr w:type="spellStart"/>
      <w:r w:rsidRPr="009E7697">
        <w:rPr>
          <w:rFonts w:ascii="Times New Roman" w:hAnsi="Times New Roman" w:cs="Times New Roman"/>
          <w:i/>
          <w:iCs/>
          <w:sz w:val="20"/>
          <w:szCs w:val="20"/>
        </w:rPr>
        <w:t>stedfastly</w:t>
      </w:r>
      <w:proofErr w:type="spellEnd"/>
      <w:r w:rsidRPr="009E7697">
        <w:rPr>
          <w:rFonts w:ascii="Times New Roman" w:hAnsi="Times New Roman" w:cs="Times New Roman"/>
          <w:i/>
          <w:iCs/>
          <w:sz w:val="20"/>
          <w:szCs w:val="20"/>
        </w:rPr>
        <w:t xml:space="preserve"> </w:t>
      </w:r>
    </w:p>
    <w:p w14:paraId="1E5C5235" w14:textId="4BA83CB3" w:rsidR="009E7697" w:rsidRP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in the apostles’ doctrine and fellowship, and in breaking of bread, and in prayers.</w:t>
      </w:r>
    </w:p>
    <w:p w14:paraId="57D50E1D" w14:textId="77777777" w:rsidR="0024148F" w:rsidRPr="00D2795D" w:rsidRDefault="0024148F" w:rsidP="00AF1CB0">
      <w:pPr>
        <w:pStyle w:val="ListParagraph"/>
        <w:tabs>
          <w:tab w:val="left" w:pos="426"/>
          <w:tab w:val="left" w:pos="1418"/>
          <w:tab w:val="left" w:pos="6237"/>
        </w:tabs>
        <w:spacing w:after="0" w:line="240" w:lineRule="auto"/>
        <w:ind w:left="426"/>
        <w:rPr>
          <w:rFonts w:ascii="Times New Roman" w:hAnsi="Times New Roman" w:cs="Times New Roman"/>
          <w:sz w:val="20"/>
          <w:szCs w:val="20"/>
        </w:rPr>
      </w:pPr>
    </w:p>
    <w:p w14:paraId="6755E5B1" w14:textId="2F04C9C2" w:rsidR="0024148F" w:rsidRDefault="0024148F" w:rsidP="0024148F">
      <w:pPr>
        <w:pStyle w:val="ListParagraph"/>
        <w:numPr>
          <w:ilvl w:val="0"/>
          <w:numId w:val="2"/>
        </w:numPr>
        <w:tabs>
          <w:tab w:val="left" w:pos="567"/>
          <w:tab w:val="left" w:pos="1418"/>
          <w:tab w:val="left" w:pos="6237"/>
        </w:tabs>
        <w:spacing w:after="0" w:line="240" w:lineRule="auto"/>
        <w:ind w:left="284" w:hanging="284"/>
        <w:rPr>
          <w:rFonts w:ascii="Times New Roman" w:hAnsi="Times New Roman" w:cs="Times New Roman"/>
          <w:sz w:val="20"/>
          <w:szCs w:val="20"/>
        </w:rPr>
      </w:pPr>
      <w:r w:rsidRPr="00A721F9">
        <w:rPr>
          <w:rFonts w:ascii="Times New Roman" w:hAnsi="Times New Roman" w:cs="Times New Roman"/>
          <w:b/>
          <w:bCs/>
          <w:smallCaps/>
          <w:sz w:val="20"/>
          <w:szCs w:val="20"/>
        </w:rPr>
        <w:t>We must Continue Witnessing –</w:t>
      </w:r>
      <w:r>
        <w:rPr>
          <w:rFonts w:ascii="Times New Roman" w:hAnsi="Times New Roman" w:cs="Times New Roman"/>
          <w:sz w:val="20"/>
          <w:szCs w:val="20"/>
        </w:rPr>
        <w:t xml:space="preserve"> It is because He is risen from the dead, that we can witness to…</w:t>
      </w:r>
    </w:p>
    <w:p w14:paraId="1843F2FC" w14:textId="3D569A89" w:rsidR="0024148F" w:rsidRDefault="0024148F" w:rsidP="0024148F">
      <w:pPr>
        <w:pStyle w:val="ListParagraph"/>
        <w:numPr>
          <w:ilvl w:val="0"/>
          <w:numId w:val="6"/>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The reali</w:t>
      </w:r>
      <w:r w:rsidRPr="009E7697">
        <w:rPr>
          <w:rFonts w:ascii="Times New Roman" w:hAnsi="Times New Roman" w:cs="Times New Roman"/>
          <w:b/>
          <w:bCs/>
          <w:sz w:val="20"/>
          <w:szCs w:val="20"/>
        </w:rPr>
        <w:t>ty</w:t>
      </w:r>
      <w:r>
        <w:rPr>
          <w:rFonts w:ascii="Times New Roman" w:hAnsi="Times New Roman" w:cs="Times New Roman"/>
          <w:sz w:val="20"/>
          <w:szCs w:val="20"/>
        </w:rPr>
        <w:t xml:space="preserve"> of His </w:t>
      </w:r>
      <w:r w:rsidRPr="009E7697">
        <w:rPr>
          <w:rFonts w:ascii="Times New Roman" w:hAnsi="Times New Roman" w:cs="Times New Roman"/>
          <w:b/>
          <w:bCs/>
          <w:sz w:val="20"/>
          <w:szCs w:val="20"/>
        </w:rPr>
        <w:t>P</w:t>
      </w:r>
      <w:r>
        <w:rPr>
          <w:rFonts w:ascii="Times New Roman" w:hAnsi="Times New Roman" w:cs="Times New Roman"/>
          <w:sz w:val="20"/>
          <w:szCs w:val="20"/>
        </w:rPr>
        <w:t>erson.</w:t>
      </w:r>
      <w:r>
        <w:rPr>
          <w:rFonts w:ascii="Times New Roman" w:hAnsi="Times New Roman" w:cs="Times New Roman"/>
          <w:sz w:val="20"/>
          <w:szCs w:val="20"/>
        </w:rPr>
        <w:tab/>
      </w:r>
      <w:r w:rsidRPr="009E7697">
        <w:rPr>
          <w:rFonts w:ascii="Times New Roman" w:hAnsi="Times New Roman" w:cs="Times New Roman"/>
          <w:b/>
          <w:bCs/>
          <w:sz w:val="20"/>
          <w:szCs w:val="20"/>
        </w:rPr>
        <w:t>I Jn. 1:1, 2</w:t>
      </w:r>
      <w:r>
        <w:rPr>
          <w:rFonts w:ascii="Times New Roman" w:hAnsi="Times New Roman" w:cs="Times New Roman"/>
          <w:sz w:val="20"/>
          <w:szCs w:val="20"/>
        </w:rPr>
        <w:t>; Acts 4:13, 19, 20</w:t>
      </w:r>
    </w:p>
    <w:p w14:paraId="0A103246" w14:textId="1167CB7D" w:rsidR="009E7697" w:rsidRP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That which was from the beginning, which we have heard, which we have seen with our eyes, which we have looked upon, and our hands have handled, of the Word of life;</w:t>
      </w:r>
      <w:r>
        <w:rPr>
          <w:rFonts w:ascii="Times New Roman" w:hAnsi="Times New Roman" w:cs="Times New Roman"/>
          <w:i/>
          <w:iCs/>
          <w:sz w:val="20"/>
          <w:szCs w:val="20"/>
        </w:rPr>
        <w:t xml:space="preserve"> </w:t>
      </w:r>
      <w:r w:rsidRPr="009E7697">
        <w:rPr>
          <w:rFonts w:ascii="Times New Roman" w:hAnsi="Times New Roman" w:cs="Times New Roman"/>
          <w:i/>
          <w:iCs/>
          <w:sz w:val="20"/>
          <w:szCs w:val="20"/>
        </w:rPr>
        <w:t>(For the life was manifested, and we have seen it, and bear witness, and shew unto you that eternal life, which was</w:t>
      </w:r>
      <w:r>
        <w:rPr>
          <w:rFonts w:ascii="Times New Roman" w:hAnsi="Times New Roman" w:cs="Times New Roman"/>
          <w:i/>
          <w:iCs/>
          <w:sz w:val="20"/>
          <w:szCs w:val="20"/>
        </w:rPr>
        <w:t>…</w:t>
      </w:r>
      <w:r w:rsidRPr="009E7697">
        <w:rPr>
          <w:rFonts w:ascii="Times New Roman" w:hAnsi="Times New Roman" w:cs="Times New Roman"/>
          <w:i/>
          <w:iCs/>
          <w:sz w:val="20"/>
          <w:szCs w:val="20"/>
        </w:rPr>
        <w:t>manifested unto us;)</w:t>
      </w:r>
    </w:p>
    <w:p w14:paraId="6AF386FA" w14:textId="52A99B21" w:rsidR="0024148F" w:rsidRDefault="0024148F" w:rsidP="0024148F">
      <w:pPr>
        <w:pStyle w:val="ListParagraph"/>
        <w:numPr>
          <w:ilvl w:val="0"/>
          <w:numId w:val="6"/>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The abili</w:t>
      </w:r>
      <w:r w:rsidRPr="009E7697">
        <w:rPr>
          <w:rFonts w:ascii="Times New Roman" w:hAnsi="Times New Roman" w:cs="Times New Roman"/>
          <w:b/>
          <w:bCs/>
          <w:sz w:val="20"/>
          <w:szCs w:val="20"/>
        </w:rPr>
        <w:t xml:space="preserve">ty </w:t>
      </w:r>
      <w:r>
        <w:rPr>
          <w:rFonts w:ascii="Times New Roman" w:hAnsi="Times New Roman" w:cs="Times New Roman"/>
          <w:sz w:val="20"/>
          <w:szCs w:val="20"/>
        </w:rPr>
        <w:t xml:space="preserve">of His </w:t>
      </w:r>
      <w:r w:rsidRPr="009E7697">
        <w:rPr>
          <w:rFonts w:ascii="Times New Roman" w:hAnsi="Times New Roman" w:cs="Times New Roman"/>
          <w:b/>
          <w:bCs/>
          <w:sz w:val="20"/>
          <w:szCs w:val="20"/>
        </w:rPr>
        <w:t>P</w:t>
      </w:r>
      <w:r>
        <w:rPr>
          <w:rFonts w:ascii="Times New Roman" w:hAnsi="Times New Roman" w:cs="Times New Roman"/>
          <w:sz w:val="20"/>
          <w:szCs w:val="20"/>
        </w:rPr>
        <w:t>ower.</w:t>
      </w:r>
      <w:r>
        <w:rPr>
          <w:rFonts w:ascii="Times New Roman" w:hAnsi="Times New Roman" w:cs="Times New Roman"/>
          <w:sz w:val="20"/>
          <w:szCs w:val="20"/>
        </w:rPr>
        <w:tab/>
        <w:t>Heb. 7:25</w:t>
      </w:r>
    </w:p>
    <w:p w14:paraId="3B59D221" w14:textId="77777777" w:rsid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 xml:space="preserve">Wherefore </w:t>
      </w:r>
      <w:r>
        <w:rPr>
          <w:rFonts w:ascii="Times New Roman" w:hAnsi="Times New Roman" w:cs="Times New Roman"/>
          <w:i/>
          <w:iCs/>
          <w:sz w:val="20"/>
          <w:szCs w:val="20"/>
        </w:rPr>
        <w:t>H</w:t>
      </w:r>
      <w:r w:rsidRPr="009E7697">
        <w:rPr>
          <w:rFonts w:ascii="Times New Roman" w:hAnsi="Times New Roman" w:cs="Times New Roman"/>
          <w:i/>
          <w:iCs/>
          <w:sz w:val="20"/>
          <w:szCs w:val="20"/>
        </w:rPr>
        <w:t xml:space="preserve">e is able also to save them to the uttermost that come unto God by </w:t>
      </w:r>
      <w:r>
        <w:rPr>
          <w:rFonts w:ascii="Times New Roman" w:hAnsi="Times New Roman" w:cs="Times New Roman"/>
          <w:i/>
          <w:iCs/>
          <w:sz w:val="20"/>
          <w:szCs w:val="20"/>
        </w:rPr>
        <w:t>H</w:t>
      </w:r>
      <w:r w:rsidRPr="009E7697">
        <w:rPr>
          <w:rFonts w:ascii="Times New Roman" w:hAnsi="Times New Roman" w:cs="Times New Roman"/>
          <w:i/>
          <w:iCs/>
          <w:sz w:val="20"/>
          <w:szCs w:val="20"/>
        </w:rPr>
        <w:t xml:space="preserve">im, </w:t>
      </w:r>
    </w:p>
    <w:p w14:paraId="5F84D80F" w14:textId="2A38D001" w:rsidR="009E7697" w:rsidRPr="009E7697" w:rsidRDefault="009E7697"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9E7697">
        <w:rPr>
          <w:rFonts w:ascii="Times New Roman" w:hAnsi="Times New Roman" w:cs="Times New Roman"/>
          <w:i/>
          <w:iCs/>
          <w:sz w:val="20"/>
          <w:szCs w:val="20"/>
        </w:rPr>
        <w:t xml:space="preserve">seeing </w:t>
      </w:r>
      <w:r>
        <w:rPr>
          <w:rFonts w:ascii="Times New Roman" w:hAnsi="Times New Roman" w:cs="Times New Roman"/>
          <w:i/>
          <w:iCs/>
          <w:sz w:val="20"/>
          <w:szCs w:val="20"/>
        </w:rPr>
        <w:t>H</w:t>
      </w:r>
      <w:r w:rsidRPr="009E7697">
        <w:rPr>
          <w:rFonts w:ascii="Times New Roman" w:hAnsi="Times New Roman" w:cs="Times New Roman"/>
          <w:i/>
          <w:iCs/>
          <w:sz w:val="20"/>
          <w:szCs w:val="20"/>
        </w:rPr>
        <w:t xml:space="preserve">e ever </w:t>
      </w:r>
      <w:proofErr w:type="spellStart"/>
      <w:r w:rsidRPr="009E7697">
        <w:rPr>
          <w:rFonts w:ascii="Times New Roman" w:hAnsi="Times New Roman" w:cs="Times New Roman"/>
          <w:i/>
          <w:iCs/>
          <w:sz w:val="20"/>
          <w:szCs w:val="20"/>
        </w:rPr>
        <w:t>liveth</w:t>
      </w:r>
      <w:proofErr w:type="spellEnd"/>
      <w:r w:rsidRPr="009E7697">
        <w:rPr>
          <w:rFonts w:ascii="Times New Roman" w:hAnsi="Times New Roman" w:cs="Times New Roman"/>
          <w:i/>
          <w:iCs/>
          <w:sz w:val="20"/>
          <w:szCs w:val="20"/>
        </w:rPr>
        <w:t xml:space="preserve"> to make intercession for them.</w:t>
      </w:r>
    </w:p>
    <w:p w14:paraId="58C0C44A" w14:textId="4CCA3295" w:rsidR="0024148F" w:rsidRDefault="0024148F" w:rsidP="0024148F">
      <w:pPr>
        <w:pStyle w:val="ListParagraph"/>
        <w:numPr>
          <w:ilvl w:val="0"/>
          <w:numId w:val="6"/>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The superiori</w:t>
      </w:r>
      <w:r w:rsidRPr="009E7697">
        <w:rPr>
          <w:rFonts w:ascii="Times New Roman" w:hAnsi="Times New Roman" w:cs="Times New Roman"/>
          <w:b/>
          <w:bCs/>
          <w:sz w:val="20"/>
          <w:szCs w:val="20"/>
        </w:rPr>
        <w:t>ty</w:t>
      </w:r>
      <w:r>
        <w:rPr>
          <w:rFonts w:ascii="Times New Roman" w:hAnsi="Times New Roman" w:cs="Times New Roman"/>
          <w:sz w:val="20"/>
          <w:szCs w:val="20"/>
        </w:rPr>
        <w:t xml:space="preserve"> of His </w:t>
      </w:r>
      <w:r w:rsidRPr="009E7697">
        <w:rPr>
          <w:rFonts w:ascii="Times New Roman" w:hAnsi="Times New Roman" w:cs="Times New Roman"/>
          <w:b/>
          <w:bCs/>
          <w:sz w:val="20"/>
          <w:szCs w:val="20"/>
        </w:rPr>
        <w:t>P</w:t>
      </w:r>
      <w:r>
        <w:rPr>
          <w:rFonts w:ascii="Times New Roman" w:hAnsi="Times New Roman" w:cs="Times New Roman"/>
          <w:sz w:val="20"/>
          <w:szCs w:val="20"/>
        </w:rPr>
        <w:t>osition.</w:t>
      </w:r>
      <w:r>
        <w:rPr>
          <w:rFonts w:ascii="Times New Roman" w:hAnsi="Times New Roman" w:cs="Times New Roman"/>
          <w:sz w:val="20"/>
          <w:szCs w:val="20"/>
        </w:rPr>
        <w:tab/>
        <w:t>Phil. 2:9-11</w:t>
      </w:r>
    </w:p>
    <w:p w14:paraId="204D225D" w14:textId="14362C47" w:rsidR="009E7697" w:rsidRPr="00DE3004" w:rsidRDefault="00DE3004" w:rsidP="009E7697">
      <w:pPr>
        <w:pStyle w:val="ListParagraph"/>
        <w:tabs>
          <w:tab w:val="left" w:pos="426"/>
          <w:tab w:val="left" w:pos="1418"/>
          <w:tab w:val="left" w:pos="6237"/>
        </w:tabs>
        <w:spacing w:after="0" w:line="240" w:lineRule="auto"/>
        <w:ind w:left="426"/>
        <w:rPr>
          <w:rFonts w:ascii="Times New Roman" w:hAnsi="Times New Roman" w:cs="Times New Roman"/>
          <w:i/>
          <w:iCs/>
          <w:sz w:val="20"/>
          <w:szCs w:val="20"/>
        </w:rPr>
      </w:pPr>
      <w:r w:rsidRPr="00DE3004">
        <w:rPr>
          <w:rFonts w:ascii="Times New Roman" w:hAnsi="Times New Roman" w:cs="Times New Roman"/>
          <w:i/>
          <w:iCs/>
          <w:sz w:val="20"/>
          <w:szCs w:val="20"/>
        </w:rPr>
        <w:t xml:space="preserve">Wherefore God also hath highly exalted </w:t>
      </w:r>
      <w:r>
        <w:rPr>
          <w:rFonts w:ascii="Times New Roman" w:hAnsi="Times New Roman" w:cs="Times New Roman"/>
          <w:i/>
          <w:iCs/>
          <w:sz w:val="20"/>
          <w:szCs w:val="20"/>
        </w:rPr>
        <w:t>H</w:t>
      </w:r>
      <w:r w:rsidRPr="00DE3004">
        <w:rPr>
          <w:rFonts w:ascii="Times New Roman" w:hAnsi="Times New Roman" w:cs="Times New Roman"/>
          <w:i/>
          <w:iCs/>
          <w:sz w:val="20"/>
          <w:szCs w:val="20"/>
        </w:rPr>
        <w:t xml:space="preserve">im, and given </w:t>
      </w:r>
      <w:r>
        <w:rPr>
          <w:rFonts w:ascii="Times New Roman" w:hAnsi="Times New Roman" w:cs="Times New Roman"/>
          <w:i/>
          <w:iCs/>
          <w:sz w:val="20"/>
          <w:szCs w:val="20"/>
        </w:rPr>
        <w:t>H</w:t>
      </w:r>
      <w:r w:rsidRPr="00DE3004">
        <w:rPr>
          <w:rFonts w:ascii="Times New Roman" w:hAnsi="Times New Roman" w:cs="Times New Roman"/>
          <w:i/>
          <w:iCs/>
          <w:sz w:val="20"/>
          <w:szCs w:val="20"/>
        </w:rPr>
        <w:t xml:space="preserve">im a name which is above every </w:t>
      </w:r>
      <w:proofErr w:type="gramStart"/>
      <w:r w:rsidRPr="00DE3004">
        <w:rPr>
          <w:rFonts w:ascii="Times New Roman" w:hAnsi="Times New Roman" w:cs="Times New Roman"/>
          <w:i/>
          <w:iCs/>
          <w:sz w:val="20"/>
          <w:szCs w:val="20"/>
        </w:rPr>
        <w:t>name:</w:t>
      </w:r>
      <w:r>
        <w:rPr>
          <w:rFonts w:ascii="Times New Roman" w:hAnsi="Times New Roman" w:cs="Times New Roman"/>
          <w:i/>
          <w:iCs/>
          <w:sz w:val="20"/>
          <w:szCs w:val="20"/>
        </w:rPr>
        <w:t>…</w:t>
      </w:r>
      <w:proofErr w:type="gramEnd"/>
    </w:p>
    <w:p w14:paraId="1074F52C" w14:textId="77777777" w:rsidR="0024148F" w:rsidRPr="00A721F9" w:rsidRDefault="0024148F" w:rsidP="00AF1CB0">
      <w:pPr>
        <w:pStyle w:val="ListParagraph"/>
        <w:tabs>
          <w:tab w:val="left" w:pos="426"/>
          <w:tab w:val="left" w:pos="1418"/>
          <w:tab w:val="left" w:pos="6237"/>
        </w:tabs>
        <w:spacing w:after="0" w:line="240" w:lineRule="auto"/>
        <w:ind w:left="426"/>
        <w:rPr>
          <w:rFonts w:ascii="Times New Roman" w:hAnsi="Times New Roman" w:cs="Times New Roman"/>
          <w:b/>
          <w:bCs/>
          <w:smallCaps/>
          <w:sz w:val="20"/>
          <w:szCs w:val="20"/>
        </w:rPr>
      </w:pPr>
    </w:p>
    <w:p w14:paraId="1926073B" w14:textId="0D840E12" w:rsidR="0024148F" w:rsidRDefault="0024148F" w:rsidP="00B279EA">
      <w:pPr>
        <w:pStyle w:val="ListParagraph"/>
        <w:numPr>
          <w:ilvl w:val="0"/>
          <w:numId w:val="2"/>
        </w:numPr>
        <w:tabs>
          <w:tab w:val="left" w:pos="567"/>
          <w:tab w:val="left" w:pos="1418"/>
          <w:tab w:val="left" w:pos="6237"/>
        </w:tabs>
        <w:spacing w:after="0" w:line="240" w:lineRule="auto"/>
        <w:ind w:left="284" w:hanging="284"/>
        <w:rPr>
          <w:rFonts w:ascii="Times New Roman" w:hAnsi="Times New Roman" w:cs="Times New Roman"/>
          <w:sz w:val="20"/>
          <w:szCs w:val="20"/>
        </w:rPr>
      </w:pPr>
      <w:r w:rsidRPr="00A721F9">
        <w:rPr>
          <w:rFonts w:ascii="Times New Roman" w:hAnsi="Times New Roman" w:cs="Times New Roman"/>
          <w:b/>
          <w:bCs/>
          <w:smallCaps/>
          <w:sz w:val="20"/>
          <w:szCs w:val="20"/>
        </w:rPr>
        <w:t>We must Continue Hoping,</w:t>
      </w:r>
      <w:r>
        <w:rPr>
          <w:rFonts w:ascii="Times New Roman" w:hAnsi="Times New Roman" w:cs="Times New Roman"/>
          <w:sz w:val="20"/>
          <w:szCs w:val="20"/>
        </w:rPr>
        <w:t xml:space="preserve"> because He is risen from the dead, there is HOPE of…</w:t>
      </w:r>
    </w:p>
    <w:p w14:paraId="6A0AB50A" w14:textId="04B637EF" w:rsidR="0024148F" w:rsidRPr="004639FA" w:rsidRDefault="0024148F" w:rsidP="004639FA">
      <w:pPr>
        <w:pStyle w:val="ListParagraph"/>
        <w:numPr>
          <w:ilvl w:val="0"/>
          <w:numId w:val="7"/>
        </w:numPr>
        <w:tabs>
          <w:tab w:val="left" w:pos="426"/>
          <w:tab w:val="left" w:pos="141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His </w:t>
      </w:r>
      <w:r w:rsidRPr="00DE3004">
        <w:rPr>
          <w:rFonts w:ascii="Times New Roman" w:hAnsi="Times New Roman" w:cs="Times New Roman"/>
          <w:b/>
          <w:bCs/>
          <w:sz w:val="20"/>
          <w:szCs w:val="20"/>
        </w:rPr>
        <w:t>R</w:t>
      </w:r>
      <w:r>
        <w:rPr>
          <w:rFonts w:ascii="Times New Roman" w:hAnsi="Times New Roman" w:cs="Times New Roman"/>
          <w:sz w:val="20"/>
          <w:szCs w:val="20"/>
        </w:rPr>
        <w:t>eturn</w:t>
      </w:r>
      <w:r w:rsidR="004639FA">
        <w:rPr>
          <w:rFonts w:ascii="Times New Roman" w:hAnsi="Times New Roman" w:cs="Times New Roman"/>
          <w:sz w:val="20"/>
          <w:szCs w:val="20"/>
        </w:rPr>
        <w:t xml:space="preserve"> – </w:t>
      </w:r>
      <w:r w:rsidR="004639FA" w:rsidRPr="004639FA">
        <w:rPr>
          <w:rFonts w:ascii="Times New Roman" w:hAnsi="Times New Roman" w:cs="Times New Roman"/>
          <w:i/>
          <w:iCs/>
          <w:sz w:val="20"/>
          <w:szCs w:val="20"/>
        </w:rPr>
        <w:t xml:space="preserve">For the Lord </w:t>
      </w:r>
      <w:r w:rsidR="004639FA">
        <w:rPr>
          <w:rFonts w:ascii="Times New Roman" w:hAnsi="Times New Roman" w:cs="Times New Roman"/>
          <w:i/>
          <w:iCs/>
          <w:sz w:val="20"/>
          <w:szCs w:val="20"/>
        </w:rPr>
        <w:t>H</w:t>
      </w:r>
      <w:r w:rsidR="004639FA" w:rsidRPr="004639FA">
        <w:rPr>
          <w:rFonts w:ascii="Times New Roman" w:hAnsi="Times New Roman" w:cs="Times New Roman"/>
          <w:i/>
          <w:iCs/>
          <w:sz w:val="20"/>
          <w:szCs w:val="20"/>
        </w:rPr>
        <w:t>imself shall descend from heaven with a shout,</w:t>
      </w:r>
      <w:r w:rsidRPr="004639FA">
        <w:rPr>
          <w:rFonts w:ascii="Times New Roman" w:hAnsi="Times New Roman" w:cs="Times New Roman"/>
          <w:sz w:val="20"/>
          <w:szCs w:val="20"/>
        </w:rPr>
        <w:tab/>
      </w:r>
      <w:r w:rsidR="004639FA">
        <w:rPr>
          <w:rFonts w:ascii="Times New Roman" w:hAnsi="Times New Roman" w:cs="Times New Roman"/>
          <w:sz w:val="20"/>
          <w:szCs w:val="20"/>
        </w:rPr>
        <w:t xml:space="preserve"> </w:t>
      </w:r>
      <w:r w:rsidRPr="004639FA">
        <w:rPr>
          <w:rFonts w:ascii="Times New Roman" w:hAnsi="Times New Roman" w:cs="Times New Roman"/>
          <w:sz w:val="20"/>
          <w:szCs w:val="20"/>
        </w:rPr>
        <w:t xml:space="preserve">I Thes. </w:t>
      </w:r>
      <w:r w:rsidR="004639FA" w:rsidRPr="004639FA">
        <w:rPr>
          <w:rFonts w:ascii="Times New Roman" w:hAnsi="Times New Roman" w:cs="Times New Roman"/>
          <w:sz w:val="20"/>
          <w:szCs w:val="20"/>
        </w:rPr>
        <w:t>4</w:t>
      </w:r>
      <w:r w:rsidRPr="004639FA">
        <w:rPr>
          <w:rFonts w:ascii="Times New Roman" w:hAnsi="Times New Roman" w:cs="Times New Roman"/>
          <w:sz w:val="20"/>
          <w:szCs w:val="20"/>
        </w:rPr>
        <w:t>:13, 14</w:t>
      </w:r>
    </w:p>
    <w:p w14:paraId="060E98D9" w14:textId="391AFB3D" w:rsidR="0024148F" w:rsidRPr="00DE3004" w:rsidRDefault="0024148F" w:rsidP="004639FA">
      <w:pPr>
        <w:pStyle w:val="ListParagraph"/>
        <w:numPr>
          <w:ilvl w:val="0"/>
          <w:numId w:val="7"/>
        </w:numPr>
        <w:tabs>
          <w:tab w:val="left" w:pos="426"/>
          <w:tab w:val="left" w:pos="1418"/>
          <w:tab w:val="left" w:pos="6237"/>
          <w:tab w:val="left" w:pos="7088"/>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A </w:t>
      </w:r>
      <w:r w:rsidRPr="00DE3004">
        <w:rPr>
          <w:rFonts w:ascii="Times New Roman" w:hAnsi="Times New Roman" w:cs="Times New Roman"/>
          <w:b/>
          <w:bCs/>
          <w:sz w:val="20"/>
          <w:szCs w:val="20"/>
        </w:rPr>
        <w:t>R</w:t>
      </w:r>
      <w:r>
        <w:rPr>
          <w:rFonts w:ascii="Times New Roman" w:hAnsi="Times New Roman" w:cs="Times New Roman"/>
          <w:sz w:val="20"/>
          <w:szCs w:val="20"/>
        </w:rPr>
        <w:t>esurrection</w:t>
      </w:r>
      <w:r w:rsidR="00DE3004">
        <w:rPr>
          <w:rFonts w:ascii="Times New Roman" w:hAnsi="Times New Roman" w:cs="Times New Roman"/>
          <w:sz w:val="20"/>
          <w:szCs w:val="20"/>
        </w:rPr>
        <w:t xml:space="preserve"> – </w:t>
      </w:r>
      <w:r w:rsidR="00DE3004" w:rsidRPr="00DE3004">
        <w:rPr>
          <w:rFonts w:ascii="Times New Roman" w:hAnsi="Times New Roman" w:cs="Times New Roman"/>
          <w:i/>
          <w:iCs/>
          <w:sz w:val="20"/>
          <w:szCs w:val="20"/>
        </w:rPr>
        <w:t>and the dead in Christ shall rise first:</w:t>
      </w:r>
      <w:r w:rsidRPr="00DE3004">
        <w:rPr>
          <w:rFonts w:ascii="Times New Roman" w:hAnsi="Times New Roman" w:cs="Times New Roman"/>
          <w:sz w:val="20"/>
          <w:szCs w:val="20"/>
        </w:rPr>
        <w:tab/>
      </w:r>
      <w:r w:rsidRPr="00DE3004">
        <w:rPr>
          <w:rFonts w:ascii="Times New Roman" w:hAnsi="Times New Roman" w:cs="Times New Roman"/>
          <w:sz w:val="20"/>
          <w:szCs w:val="20"/>
        </w:rPr>
        <w:tab/>
        <w:t xml:space="preserve"> 4:16</w:t>
      </w:r>
    </w:p>
    <w:p w14:paraId="1B547EA9" w14:textId="44AC722B" w:rsidR="0024148F" w:rsidRPr="00DE3004" w:rsidRDefault="0024148F" w:rsidP="004639FA">
      <w:pPr>
        <w:pStyle w:val="ListParagraph"/>
        <w:numPr>
          <w:ilvl w:val="0"/>
          <w:numId w:val="7"/>
        </w:numPr>
        <w:tabs>
          <w:tab w:val="left" w:pos="426"/>
          <w:tab w:val="left" w:pos="1418"/>
          <w:tab w:val="left" w:pos="6237"/>
          <w:tab w:val="left" w:pos="7088"/>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A </w:t>
      </w:r>
      <w:r w:rsidRPr="00DE3004">
        <w:rPr>
          <w:rFonts w:ascii="Times New Roman" w:hAnsi="Times New Roman" w:cs="Times New Roman"/>
          <w:b/>
          <w:bCs/>
          <w:sz w:val="20"/>
          <w:szCs w:val="20"/>
        </w:rPr>
        <w:t>R</w:t>
      </w:r>
      <w:r>
        <w:rPr>
          <w:rFonts w:ascii="Times New Roman" w:hAnsi="Times New Roman" w:cs="Times New Roman"/>
          <w:sz w:val="20"/>
          <w:szCs w:val="20"/>
        </w:rPr>
        <w:t>apture</w:t>
      </w:r>
      <w:r w:rsidR="00DE3004">
        <w:rPr>
          <w:rFonts w:ascii="Times New Roman" w:hAnsi="Times New Roman" w:cs="Times New Roman"/>
          <w:sz w:val="20"/>
          <w:szCs w:val="20"/>
        </w:rPr>
        <w:t xml:space="preserve"> –</w:t>
      </w:r>
      <w:r w:rsidRPr="00DE3004">
        <w:rPr>
          <w:rFonts w:ascii="Times New Roman" w:hAnsi="Times New Roman" w:cs="Times New Roman"/>
          <w:sz w:val="20"/>
          <w:szCs w:val="20"/>
        </w:rPr>
        <w:tab/>
        <w:t xml:space="preserve"> </w:t>
      </w:r>
      <w:r w:rsidR="004639FA" w:rsidRPr="004639FA">
        <w:rPr>
          <w:rFonts w:ascii="Times New Roman" w:hAnsi="Times New Roman" w:cs="Times New Roman"/>
          <w:i/>
          <w:iCs/>
          <w:sz w:val="20"/>
          <w:szCs w:val="20"/>
        </w:rPr>
        <w:t>Then we which are alive and remain shall be caught up together with them in the clouds</w:t>
      </w:r>
      <w:r w:rsidR="004639FA" w:rsidRPr="004639FA">
        <w:rPr>
          <w:rFonts w:ascii="Times New Roman" w:hAnsi="Times New Roman" w:cs="Times New Roman"/>
          <w:sz w:val="20"/>
          <w:szCs w:val="20"/>
        </w:rPr>
        <w:t xml:space="preserve"> </w:t>
      </w:r>
      <w:r w:rsidRPr="00DE3004">
        <w:rPr>
          <w:rFonts w:ascii="Times New Roman" w:hAnsi="Times New Roman" w:cs="Times New Roman"/>
          <w:sz w:val="20"/>
          <w:szCs w:val="20"/>
        </w:rPr>
        <w:t>4:17</w:t>
      </w:r>
    </w:p>
    <w:p w14:paraId="598C3BBF" w14:textId="000A311D" w:rsidR="0024148F" w:rsidRPr="004639FA" w:rsidRDefault="0024148F" w:rsidP="004639FA">
      <w:pPr>
        <w:pStyle w:val="ListParagraph"/>
        <w:numPr>
          <w:ilvl w:val="0"/>
          <w:numId w:val="7"/>
        </w:numPr>
        <w:tabs>
          <w:tab w:val="left" w:pos="426"/>
          <w:tab w:val="left" w:pos="1418"/>
          <w:tab w:val="left" w:pos="6237"/>
          <w:tab w:val="left" w:pos="7088"/>
        </w:tabs>
        <w:spacing w:after="0" w:line="240" w:lineRule="auto"/>
        <w:ind w:left="426" w:hanging="284"/>
        <w:rPr>
          <w:rFonts w:ascii="Times New Roman" w:hAnsi="Times New Roman" w:cs="Times New Roman"/>
          <w:sz w:val="20"/>
          <w:szCs w:val="20"/>
        </w:rPr>
      </w:pPr>
      <w:r w:rsidRPr="004639FA">
        <w:rPr>
          <w:rFonts w:ascii="Times New Roman" w:hAnsi="Times New Roman" w:cs="Times New Roman"/>
          <w:sz w:val="20"/>
          <w:szCs w:val="20"/>
        </w:rPr>
        <w:t xml:space="preserve">A </w:t>
      </w:r>
      <w:r w:rsidRPr="004639FA">
        <w:rPr>
          <w:rFonts w:ascii="Times New Roman" w:hAnsi="Times New Roman" w:cs="Times New Roman"/>
          <w:b/>
          <w:bCs/>
          <w:sz w:val="20"/>
          <w:szCs w:val="20"/>
        </w:rPr>
        <w:t>R</w:t>
      </w:r>
      <w:r w:rsidRPr="004639FA">
        <w:rPr>
          <w:rFonts w:ascii="Times New Roman" w:hAnsi="Times New Roman" w:cs="Times New Roman"/>
          <w:sz w:val="20"/>
          <w:szCs w:val="20"/>
        </w:rPr>
        <w:t>eunion</w:t>
      </w:r>
      <w:r w:rsidR="00DE3004" w:rsidRPr="004639FA">
        <w:rPr>
          <w:rFonts w:ascii="Times New Roman" w:hAnsi="Times New Roman" w:cs="Times New Roman"/>
          <w:sz w:val="20"/>
          <w:szCs w:val="20"/>
        </w:rPr>
        <w:t xml:space="preserve"> –</w:t>
      </w:r>
      <w:r w:rsidR="004639FA" w:rsidRPr="004639FA">
        <w:rPr>
          <w:rFonts w:ascii="Times New Roman" w:hAnsi="Times New Roman" w:cs="Times New Roman"/>
          <w:i/>
          <w:iCs/>
          <w:sz w:val="20"/>
          <w:szCs w:val="20"/>
        </w:rPr>
        <w:t xml:space="preserve"> </w:t>
      </w:r>
      <w:r w:rsidR="00DE3004" w:rsidRPr="004639FA">
        <w:rPr>
          <w:rFonts w:ascii="Times New Roman" w:hAnsi="Times New Roman" w:cs="Times New Roman"/>
          <w:i/>
          <w:iCs/>
          <w:sz w:val="20"/>
          <w:szCs w:val="20"/>
        </w:rPr>
        <w:t>to meet the Lord in the air</w:t>
      </w:r>
      <w:r w:rsidR="00DE3004" w:rsidRPr="004639FA">
        <w:rPr>
          <w:rFonts w:ascii="Times New Roman" w:hAnsi="Times New Roman" w:cs="Times New Roman"/>
          <w:sz w:val="20"/>
          <w:szCs w:val="20"/>
        </w:rPr>
        <w:t>:</w:t>
      </w:r>
      <w:r w:rsidRPr="004639FA">
        <w:rPr>
          <w:rFonts w:ascii="Times New Roman" w:hAnsi="Times New Roman" w:cs="Times New Roman"/>
          <w:sz w:val="20"/>
          <w:szCs w:val="20"/>
        </w:rPr>
        <w:tab/>
      </w:r>
      <w:r w:rsidRPr="004639FA">
        <w:rPr>
          <w:rFonts w:ascii="Times New Roman" w:hAnsi="Times New Roman" w:cs="Times New Roman"/>
          <w:sz w:val="20"/>
          <w:szCs w:val="20"/>
        </w:rPr>
        <w:tab/>
        <w:t xml:space="preserve"> 4:17</w:t>
      </w:r>
    </w:p>
    <w:p w14:paraId="1784BDE3" w14:textId="2D466F27" w:rsidR="0024148F" w:rsidRPr="00DE3004" w:rsidRDefault="0024148F" w:rsidP="004639FA">
      <w:pPr>
        <w:pStyle w:val="ListParagraph"/>
        <w:numPr>
          <w:ilvl w:val="0"/>
          <w:numId w:val="7"/>
        </w:numPr>
        <w:tabs>
          <w:tab w:val="left" w:pos="426"/>
          <w:tab w:val="left" w:pos="1418"/>
          <w:tab w:val="left" w:pos="6237"/>
          <w:tab w:val="left" w:pos="7088"/>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A </w:t>
      </w:r>
      <w:r w:rsidRPr="00DE3004">
        <w:rPr>
          <w:rFonts w:ascii="Times New Roman" w:hAnsi="Times New Roman" w:cs="Times New Roman"/>
          <w:b/>
          <w:bCs/>
          <w:sz w:val="20"/>
          <w:szCs w:val="20"/>
        </w:rPr>
        <w:t>R</w:t>
      </w:r>
      <w:r>
        <w:rPr>
          <w:rFonts w:ascii="Times New Roman" w:hAnsi="Times New Roman" w:cs="Times New Roman"/>
          <w:sz w:val="20"/>
          <w:szCs w:val="20"/>
        </w:rPr>
        <w:t>est</w:t>
      </w:r>
      <w:r w:rsidR="00DE3004">
        <w:rPr>
          <w:rFonts w:ascii="Times New Roman" w:hAnsi="Times New Roman" w:cs="Times New Roman"/>
          <w:sz w:val="20"/>
          <w:szCs w:val="20"/>
        </w:rPr>
        <w:t xml:space="preserve"> – </w:t>
      </w:r>
      <w:r w:rsidR="00DE3004" w:rsidRPr="00DE3004">
        <w:rPr>
          <w:rFonts w:ascii="Times New Roman" w:hAnsi="Times New Roman" w:cs="Times New Roman"/>
          <w:i/>
          <w:iCs/>
          <w:sz w:val="20"/>
          <w:szCs w:val="20"/>
        </w:rPr>
        <w:t>and so shall we ever be with the Lord.</w:t>
      </w:r>
      <w:r w:rsidRPr="00DE3004">
        <w:rPr>
          <w:rFonts w:ascii="Times New Roman" w:hAnsi="Times New Roman" w:cs="Times New Roman"/>
          <w:sz w:val="20"/>
          <w:szCs w:val="20"/>
        </w:rPr>
        <w:tab/>
      </w:r>
      <w:r w:rsidR="00DE3004">
        <w:rPr>
          <w:rFonts w:ascii="Times New Roman" w:hAnsi="Times New Roman" w:cs="Times New Roman"/>
          <w:sz w:val="20"/>
          <w:szCs w:val="20"/>
        </w:rPr>
        <w:tab/>
      </w:r>
      <w:r w:rsidRPr="00DE3004">
        <w:rPr>
          <w:rFonts w:ascii="Times New Roman" w:hAnsi="Times New Roman" w:cs="Times New Roman"/>
          <w:sz w:val="20"/>
          <w:szCs w:val="20"/>
        </w:rPr>
        <w:t xml:space="preserve"> 4:17</w:t>
      </w:r>
    </w:p>
    <w:p w14:paraId="0C9277FC" w14:textId="77777777" w:rsidR="0024148F" w:rsidRDefault="0024148F" w:rsidP="0024148F">
      <w:pPr>
        <w:tabs>
          <w:tab w:val="left" w:pos="426"/>
          <w:tab w:val="left" w:pos="1418"/>
          <w:tab w:val="left" w:pos="6237"/>
          <w:tab w:val="left" w:pos="6804"/>
        </w:tabs>
        <w:spacing w:after="0" w:line="240" w:lineRule="auto"/>
        <w:rPr>
          <w:rFonts w:ascii="Times New Roman" w:hAnsi="Times New Roman" w:cs="Times New Roman"/>
          <w:sz w:val="20"/>
          <w:szCs w:val="20"/>
        </w:rPr>
      </w:pPr>
    </w:p>
    <w:p w14:paraId="7377ED92" w14:textId="77777777" w:rsidR="004639FA" w:rsidRDefault="0024148F" w:rsidP="0024148F">
      <w:pPr>
        <w:tabs>
          <w:tab w:val="left" w:pos="426"/>
          <w:tab w:val="left" w:pos="1418"/>
          <w:tab w:val="left" w:pos="6237"/>
          <w:tab w:val="left" w:pos="6804"/>
        </w:tabs>
        <w:spacing w:after="0" w:line="240" w:lineRule="auto"/>
        <w:rPr>
          <w:rFonts w:ascii="Times New Roman" w:hAnsi="Times New Roman" w:cs="Times New Roman"/>
          <w:sz w:val="20"/>
          <w:szCs w:val="20"/>
        </w:rPr>
      </w:pPr>
      <w:r w:rsidRPr="00A721F9">
        <w:rPr>
          <w:rFonts w:ascii="Times New Roman" w:hAnsi="Times New Roman" w:cs="Times New Roman"/>
          <w:b/>
          <w:bCs/>
          <w:smallCaps/>
          <w:sz w:val="20"/>
          <w:szCs w:val="20"/>
        </w:rPr>
        <w:t>Conclusion</w:t>
      </w:r>
      <w:r>
        <w:rPr>
          <w:rFonts w:ascii="Times New Roman" w:hAnsi="Times New Roman" w:cs="Times New Roman"/>
          <w:sz w:val="20"/>
          <w:szCs w:val="20"/>
        </w:rPr>
        <w:t>: Until Hope becomes Reality…</w:t>
      </w:r>
      <w:r>
        <w:rPr>
          <w:rFonts w:ascii="Times New Roman" w:hAnsi="Times New Roman" w:cs="Times New Roman"/>
          <w:sz w:val="20"/>
          <w:szCs w:val="20"/>
        </w:rPr>
        <w:tab/>
        <w:t xml:space="preserve"> I Cor. 15:58</w:t>
      </w:r>
    </w:p>
    <w:p w14:paraId="4D5CDD61" w14:textId="77777777" w:rsidR="004639FA" w:rsidRDefault="0024148F" w:rsidP="004639FA">
      <w:pPr>
        <w:tabs>
          <w:tab w:val="left" w:pos="426"/>
          <w:tab w:val="left" w:pos="1134"/>
          <w:tab w:val="left" w:pos="6237"/>
          <w:tab w:val="left" w:pos="6804"/>
        </w:tabs>
        <w:spacing w:after="0" w:line="240" w:lineRule="auto"/>
        <w:rPr>
          <w:rFonts w:ascii="Times New Roman" w:hAnsi="Times New Roman" w:cs="Times New Roman"/>
          <w:i/>
          <w:iCs/>
          <w:sz w:val="20"/>
          <w:szCs w:val="20"/>
        </w:rPr>
      </w:pPr>
      <w:r w:rsidRPr="004639FA">
        <w:rPr>
          <w:rFonts w:ascii="Times New Roman" w:hAnsi="Times New Roman" w:cs="Times New Roman"/>
          <w:i/>
          <w:iCs/>
          <w:sz w:val="20"/>
          <w:szCs w:val="20"/>
        </w:rPr>
        <w:tab/>
      </w:r>
      <w:r w:rsidR="004639FA">
        <w:rPr>
          <w:rFonts w:ascii="Times New Roman" w:hAnsi="Times New Roman" w:cs="Times New Roman"/>
          <w:i/>
          <w:iCs/>
          <w:sz w:val="20"/>
          <w:szCs w:val="20"/>
        </w:rPr>
        <w:tab/>
        <w:t xml:space="preserve"> </w:t>
      </w:r>
      <w:r w:rsidR="004639FA" w:rsidRPr="004639FA">
        <w:rPr>
          <w:rFonts w:ascii="Times New Roman" w:hAnsi="Times New Roman" w:cs="Times New Roman"/>
          <w:i/>
          <w:iCs/>
          <w:sz w:val="20"/>
          <w:szCs w:val="20"/>
        </w:rPr>
        <w:t xml:space="preserve">Therefore, my beloved brethren, be ye stedfast, unmoveable, always abounding </w:t>
      </w:r>
    </w:p>
    <w:p w14:paraId="403189D0" w14:textId="33FB361F" w:rsidR="0024148F" w:rsidRPr="004639FA" w:rsidRDefault="004639FA" w:rsidP="004639FA">
      <w:pPr>
        <w:tabs>
          <w:tab w:val="left" w:pos="426"/>
          <w:tab w:val="left" w:pos="1134"/>
          <w:tab w:val="left" w:pos="6237"/>
          <w:tab w:val="left" w:pos="6804"/>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ab/>
      </w:r>
      <w:r>
        <w:rPr>
          <w:rFonts w:ascii="Times New Roman" w:hAnsi="Times New Roman" w:cs="Times New Roman"/>
          <w:i/>
          <w:iCs/>
          <w:sz w:val="20"/>
          <w:szCs w:val="20"/>
        </w:rPr>
        <w:tab/>
      </w:r>
      <w:r w:rsidRPr="004639FA">
        <w:rPr>
          <w:rFonts w:ascii="Times New Roman" w:hAnsi="Times New Roman" w:cs="Times New Roman"/>
          <w:i/>
          <w:iCs/>
          <w:sz w:val="20"/>
          <w:szCs w:val="20"/>
        </w:rPr>
        <w:t>in the work of the Lord, forasmuch as ye know that your labour is not in vain in the Lord.</w:t>
      </w:r>
    </w:p>
    <w:p w14:paraId="290680A6" w14:textId="0215E9C3" w:rsidR="0024148F" w:rsidRDefault="0024148F" w:rsidP="00BF4C0C">
      <w:pPr>
        <w:pStyle w:val="ListParagraph"/>
        <w:numPr>
          <w:ilvl w:val="0"/>
          <w:numId w:val="8"/>
        </w:numPr>
        <w:tabs>
          <w:tab w:val="left" w:pos="426"/>
          <w:tab w:val="left" w:pos="1418"/>
          <w:tab w:val="left" w:pos="226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Be </w:t>
      </w:r>
      <w:r w:rsidRPr="00A721F9">
        <w:rPr>
          <w:rFonts w:ascii="Times New Roman" w:hAnsi="Times New Roman" w:cs="Times New Roman"/>
          <w:b/>
          <w:bCs/>
          <w:sz w:val="20"/>
          <w:szCs w:val="20"/>
        </w:rPr>
        <w:t>F</w:t>
      </w:r>
      <w:r>
        <w:rPr>
          <w:rFonts w:ascii="Times New Roman" w:hAnsi="Times New Roman" w:cs="Times New Roman"/>
          <w:sz w:val="20"/>
          <w:szCs w:val="20"/>
        </w:rPr>
        <w:t>ir</w:t>
      </w:r>
      <w:r w:rsidR="00BF4C0C">
        <w:rPr>
          <w:rFonts w:ascii="Times New Roman" w:hAnsi="Times New Roman" w:cs="Times New Roman"/>
          <w:sz w:val="20"/>
          <w:szCs w:val="20"/>
        </w:rPr>
        <w:t xml:space="preserve">m - </w:t>
      </w:r>
      <w:r w:rsidR="00BF4C0C" w:rsidRPr="00BF4C0C">
        <w:rPr>
          <w:rFonts w:ascii="Times New Roman" w:hAnsi="Times New Roman" w:cs="Times New Roman"/>
          <w:i/>
          <w:iCs/>
          <w:sz w:val="20"/>
          <w:szCs w:val="20"/>
        </w:rPr>
        <w:t>steadfast</w:t>
      </w:r>
    </w:p>
    <w:p w14:paraId="31ADBF96" w14:textId="32213B6D" w:rsidR="00BF4C0C" w:rsidRDefault="00BF4C0C" w:rsidP="00BF4C0C">
      <w:pPr>
        <w:pStyle w:val="ListParagraph"/>
        <w:numPr>
          <w:ilvl w:val="0"/>
          <w:numId w:val="8"/>
        </w:numPr>
        <w:tabs>
          <w:tab w:val="left" w:pos="426"/>
          <w:tab w:val="left" w:pos="1418"/>
          <w:tab w:val="left" w:pos="2268"/>
          <w:tab w:val="left" w:pos="6237"/>
        </w:tabs>
        <w:spacing w:after="0" w:line="240" w:lineRule="auto"/>
        <w:ind w:left="426" w:hanging="284"/>
        <w:rPr>
          <w:rFonts w:ascii="Times New Roman" w:hAnsi="Times New Roman" w:cs="Times New Roman"/>
          <w:sz w:val="20"/>
          <w:szCs w:val="20"/>
        </w:rPr>
      </w:pPr>
      <w:r>
        <w:rPr>
          <w:rFonts w:ascii="Times New Roman" w:hAnsi="Times New Roman" w:cs="Times New Roman"/>
          <w:sz w:val="20"/>
          <w:szCs w:val="20"/>
        </w:rPr>
        <w:t xml:space="preserve">Be </w:t>
      </w:r>
      <w:r w:rsidRPr="00A721F9">
        <w:rPr>
          <w:rFonts w:ascii="Times New Roman" w:hAnsi="Times New Roman" w:cs="Times New Roman"/>
          <w:b/>
          <w:bCs/>
          <w:sz w:val="20"/>
          <w:szCs w:val="20"/>
        </w:rPr>
        <w:t>F</w:t>
      </w:r>
      <w:r>
        <w:rPr>
          <w:rFonts w:ascii="Times New Roman" w:hAnsi="Times New Roman" w:cs="Times New Roman"/>
          <w:sz w:val="20"/>
          <w:szCs w:val="20"/>
        </w:rPr>
        <w:t xml:space="preserve">aithful - </w:t>
      </w:r>
      <w:r w:rsidRPr="00BF4C0C">
        <w:rPr>
          <w:rFonts w:ascii="Times New Roman" w:hAnsi="Times New Roman" w:cs="Times New Roman"/>
          <w:i/>
          <w:iCs/>
          <w:sz w:val="20"/>
          <w:szCs w:val="20"/>
        </w:rPr>
        <w:t>unmovea</w:t>
      </w:r>
      <w:r w:rsidR="00AF1CB0">
        <w:rPr>
          <w:rFonts w:ascii="Times New Roman" w:hAnsi="Times New Roman" w:cs="Times New Roman"/>
          <w:i/>
          <w:iCs/>
          <w:sz w:val="20"/>
          <w:szCs w:val="20"/>
        </w:rPr>
        <w:t>b</w:t>
      </w:r>
      <w:r w:rsidRPr="00BF4C0C">
        <w:rPr>
          <w:rFonts w:ascii="Times New Roman" w:hAnsi="Times New Roman" w:cs="Times New Roman"/>
          <w:i/>
          <w:iCs/>
          <w:sz w:val="20"/>
          <w:szCs w:val="20"/>
        </w:rPr>
        <w:t>le</w:t>
      </w:r>
    </w:p>
    <w:p w14:paraId="27827C2A" w14:textId="77777777" w:rsidR="00F73745" w:rsidRDefault="00BF4C0C" w:rsidP="00F73745">
      <w:pPr>
        <w:pStyle w:val="ListParagraph"/>
        <w:numPr>
          <w:ilvl w:val="0"/>
          <w:numId w:val="8"/>
        </w:numPr>
        <w:tabs>
          <w:tab w:val="left" w:pos="426"/>
          <w:tab w:val="left" w:pos="1418"/>
          <w:tab w:val="left" w:pos="2268"/>
          <w:tab w:val="left" w:pos="6237"/>
        </w:tabs>
        <w:spacing w:after="0" w:line="240" w:lineRule="auto"/>
        <w:ind w:left="426" w:hanging="284"/>
        <w:rPr>
          <w:rFonts w:ascii="Times New Roman" w:hAnsi="Times New Roman" w:cs="Times New Roman"/>
          <w:sz w:val="20"/>
          <w:szCs w:val="20"/>
        </w:rPr>
      </w:pPr>
      <w:r w:rsidRPr="004639FA">
        <w:rPr>
          <w:rFonts w:ascii="Times New Roman" w:hAnsi="Times New Roman" w:cs="Times New Roman"/>
          <w:sz w:val="20"/>
          <w:szCs w:val="20"/>
        </w:rPr>
        <w:t xml:space="preserve">Be </w:t>
      </w:r>
      <w:r w:rsidRPr="004639FA">
        <w:rPr>
          <w:rFonts w:ascii="Times New Roman" w:hAnsi="Times New Roman" w:cs="Times New Roman"/>
          <w:b/>
          <w:bCs/>
          <w:sz w:val="20"/>
          <w:szCs w:val="20"/>
        </w:rPr>
        <w:t>F</w:t>
      </w:r>
      <w:r w:rsidRPr="004639FA">
        <w:rPr>
          <w:rFonts w:ascii="Times New Roman" w:hAnsi="Times New Roman" w:cs="Times New Roman"/>
          <w:sz w:val="20"/>
          <w:szCs w:val="20"/>
        </w:rPr>
        <w:t xml:space="preserve">ervent – </w:t>
      </w:r>
      <w:r w:rsidRPr="004639FA">
        <w:rPr>
          <w:rFonts w:ascii="Times New Roman" w:hAnsi="Times New Roman" w:cs="Times New Roman"/>
          <w:i/>
          <w:iCs/>
          <w:sz w:val="20"/>
          <w:szCs w:val="20"/>
        </w:rPr>
        <w:t>always abounding</w:t>
      </w:r>
      <w:r w:rsidRPr="004639FA">
        <w:rPr>
          <w:rFonts w:ascii="Times New Roman" w:hAnsi="Times New Roman" w:cs="Times New Roman"/>
          <w:sz w:val="20"/>
          <w:szCs w:val="20"/>
        </w:rPr>
        <w:t>…In the Work of the Lord.</w:t>
      </w:r>
    </w:p>
    <w:p w14:paraId="4F627F1B" w14:textId="1BE554AE" w:rsidR="00F73745" w:rsidRPr="00F73745" w:rsidRDefault="00F73745" w:rsidP="00F73745">
      <w:pPr>
        <w:pStyle w:val="ListParagraph"/>
        <w:tabs>
          <w:tab w:val="left" w:pos="567"/>
          <w:tab w:val="left" w:pos="1418"/>
          <w:tab w:val="left" w:pos="2268"/>
          <w:tab w:val="left" w:pos="6237"/>
        </w:tabs>
        <w:spacing w:after="0" w:line="240" w:lineRule="auto"/>
        <w:ind w:left="426"/>
        <w:rPr>
          <w:rFonts w:ascii="Times New Roman" w:hAnsi="Times New Roman" w:cs="Times New Roman"/>
          <w:sz w:val="20"/>
          <w:szCs w:val="20"/>
        </w:rPr>
      </w:pPr>
      <w:r>
        <w:rPr>
          <w:rFonts w:ascii="Times New Roman" w:hAnsi="Times New Roman" w:cs="Times New Roman"/>
          <w:sz w:val="20"/>
          <w:szCs w:val="20"/>
        </w:rPr>
        <w:tab/>
      </w:r>
      <w:r w:rsidRPr="00F73745">
        <w:rPr>
          <w:rFonts w:ascii="Times New Roman" w:hAnsi="Times New Roman" w:cs="Times New Roman"/>
          <w:i/>
          <w:iCs/>
          <w:color w:val="0000FF"/>
          <w:sz w:val="20"/>
          <w:szCs w:val="20"/>
        </w:rPr>
        <w:t>Christ the Lord is risen today, Alleluia!  Sons of men and angels say, Alleluia!</w:t>
      </w:r>
    </w:p>
    <w:p w14:paraId="2DBE2EEF" w14:textId="630B770D" w:rsidR="00B279EA" w:rsidRDefault="00F73745" w:rsidP="00F73745">
      <w:pPr>
        <w:tabs>
          <w:tab w:val="left" w:pos="567"/>
          <w:tab w:val="left" w:pos="6237"/>
          <w:tab w:val="left" w:pos="7655"/>
        </w:tabs>
        <w:spacing w:after="0" w:line="240" w:lineRule="auto"/>
        <w:rPr>
          <w:rFonts w:ascii="Times New Roman" w:hAnsi="Times New Roman" w:cs="Times New Roman"/>
          <w:color w:val="0000FF"/>
          <w:sz w:val="20"/>
          <w:szCs w:val="20"/>
        </w:rPr>
      </w:pPr>
      <w:r>
        <w:rPr>
          <w:rFonts w:ascii="Times New Roman" w:hAnsi="Times New Roman" w:cs="Times New Roman"/>
          <w:i/>
          <w:iCs/>
          <w:color w:val="0000FF"/>
          <w:sz w:val="20"/>
          <w:szCs w:val="20"/>
        </w:rPr>
        <w:tab/>
      </w:r>
      <w:r w:rsidRPr="00F73745">
        <w:rPr>
          <w:rFonts w:ascii="Times New Roman" w:hAnsi="Times New Roman" w:cs="Times New Roman"/>
          <w:i/>
          <w:iCs/>
          <w:color w:val="0000FF"/>
          <w:sz w:val="20"/>
          <w:szCs w:val="20"/>
        </w:rPr>
        <w:t>Raise your joys and triumphs high, Alleluia!</w:t>
      </w:r>
      <w:r>
        <w:rPr>
          <w:rFonts w:ascii="Times New Roman" w:hAnsi="Times New Roman" w:cs="Times New Roman"/>
          <w:i/>
          <w:iCs/>
          <w:color w:val="0000FF"/>
          <w:sz w:val="20"/>
          <w:szCs w:val="20"/>
        </w:rPr>
        <w:t xml:space="preserve"> </w:t>
      </w:r>
      <w:r w:rsidRPr="00F73745">
        <w:rPr>
          <w:rFonts w:ascii="Times New Roman" w:hAnsi="Times New Roman" w:cs="Times New Roman"/>
          <w:i/>
          <w:iCs/>
          <w:color w:val="0000FF"/>
          <w:sz w:val="20"/>
          <w:szCs w:val="20"/>
        </w:rPr>
        <w:t xml:space="preserve">Sing ye </w:t>
      </w:r>
      <w:proofErr w:type="spellStart"/>
      <w:r w:rsidRPr="00F73745">
        <w:rPr>
          <w:rFonts w:ascii="Times New Roman" w:hAnsi="Times New Roman" w:cs="Times New Roman"/>
          <w:i/>
          <w:iCs/>
          <w:color w:val="0000FF"/>
          <w:sz w:val="20"/>
          <w:szCs w:val="20"/>
        </w:rPr>
        <w:t>heav’ns</w:t>
      </w:r>
      <w:proofErr w:type="spellEnd"/>
      <w:r w:rsidRPr="00F73745">
        <w:rPr>
          <w:rFonts w:ascii="Times New Roman" w:hAnsi="Times New Roman" w:cs="Times New Roman"/>
          <w:i/>
          <w:iCs/>
          <w:color w:val="0000FF"/>
          <w:sz w:val="20"/>
          <w:szCs w:val="20"/>
        </w:rPr>
        <w:t>, and earth reply, Alleluia!</w:t>
      </w:r>
      <w:r>
        <w:rPr>
          <w:rFonts w:ascii="Times New Roman" w:hAnsi="Times New Roman" w:cs="Times New Roman"/>
          <w:color w:val="0000FF"/>
          <w:sz w:val="20"/>
          <w:szCs w:val="20"/>
        </w:rPr>
        <w:t xml:space="preserve">  </w:t>
      </w:r>
      <w:r>
        <w:rPr>
          <w:rFonts w:ascii="Times New Roman" w:hAnsi="Times New Roman" w:cs="Times New Roman"/>
          <w:color w:val="0000FF"/>
          <w:sz w:val="20"/>
          <w:szCs w:val="20"/>
        </w:rPr>
        <w:tab/>
      </w:r>
      <w:r w:rsidRPr="00F73745">
        <w:rPr>
          <w:rFonts w:ascii="Times New Roman" w:hAnsi="Times New Roman" w:cs="Times New Roman"/>
          <w:color w:val="0000FF"/>
          <w:sz w:val="20"/>
          <w:szCs w:val="20"/>
        </w:rPr>
        <w:t>Charles Wesley</w:t>
      </w:r>
    </w:p>
    <w:p w14:paraId="37EB0552" w14:textId="77777777" w:rsidR="00DD5CC7" w:rsidRDefault="00DD5CC7" w:rsidP="00DD5CC7">
      <w:pPr>
        <w:tabs>
          <w:tab w:val="left" w:pos="567"/>
          <w:tab w:val="left" w:pos="6237"/>
          <w:tab w:val="left" w:pos="7655"/>
        </w:tabs>
        <w:spacing w:after="0" w:line="240" w:lineRule="auto"/>
        <w:rPr>
          <w:rFonts w:ascii="Times New Roman" w:hAnsi="Times New Roman" w:cs="Times New Roman"/>
          <w:color w:val="EE0000"/>
          <w:sz w:val="20"/>
          <w:szCs w:val="20"/>
        </w:rPr>
      </w:pPr>
      <w:r w:rsidRPr="00DD5CC7">
        <w:rPr>
          <w:rFonts w:ascii="Times New Roman" w:hAnsi="Times New Roman" w:cs="Times New Roman"/>
          <w:color w:val="EE0000"/>
          <w:sz w:val="20"/>
          <w:szCs w:val="20"/>
        </w:rPr>
        <w:t xml:space="preserve">Points To Ponder: </w:t>
      </w:r>
    </w:p>
    <w:p w14:paraId="71C4799E" w14:textId="4E37E8CA" w:rsidR="00B279EA" w:rsidRPr="002B7B34" w:rsidRDefault="00DD5CC7" w:rsidP="00DD5CC7">
      <w:pPr>
        <w:tabs>
          <w:tab w:val="left" w:pos="567"/>
          <w:tab w:val="left" w:pos="6237"/>
          <w:tab w:val="left" w:pos="7655"/>
        </w:tabs>
        <w:spacing w:after="0" w:line="240" w:lineRule="auto"/>
        <w:rPr>
          <w:rFonts w:ascii="Times New Roman" w:hAnsi="Times New Roman" w:cs="Times New Roman"/>
          <w:sz w:val="20"/>
          <w:szCs w:val="20"/>
        </w:rPr>
      </w:pPr>
      <w:r>
        <w:rPr>
          <w:rFonts w:ascii="Times New Roman" w:hAnsi="Times New Roman" w:cs="Times New Roman"/>
          <w:color w:val="EE0000"/>
          <w:sz w:val="20"/>
          <w:szCs w:val="20"/>
        </w:rPr>
        <w:tab/>
      </w:r>
      <w:r w:rsidRPr="00DD5CC7">
        <w:rPr>
          <w:rFonts w:ascii="Times New Roman" w:hAnsi="Times New Roman" w:cs="Times New Roman"/>
          <w:i/>
          <w:iCs/>
          <w:color w:val="0000FF"/>
          <w:sz w:val="20"/>
          <w:szCs w:val="20"/>
        </w:rPr>
        <w:t xml:space="preserve">Christ is </w:t>
      </w:r>
      <w:r w:rsidRPr="00DD5CC7">
        <w:rPr>
          <w:rFonts w:ascii="Times New Roman" w:hAnsi="Times New Roman" w:cs="Times New Roman"/>
          <w:b/>
          <w:bCs/>
          <w:i/>
          <w:iCs/>
          <w:color w:val="0000FF"/>
          <w:sz w:val="20"/>
          <w:szCs w:val="20"/>
        </w:rPr>
        <w:t>R</w:t>
      </w:r>
      <w:r w:rsidRPr="00DD5CC7">
        <w:rPr>
          <w:rFonts w:ascii="Times New Roman" w:hAnsi="Times New Roman" w:cs="Times New Roman"/>
          <w:i/>
          <w:iCs/>
          <w:color w:val="0000FF"/>
          <w:sz w:val="20"/>
          <w:szCs w:val="20"/>
        </w:rPr>
        <w:t xml:space="preserve">isen form the </w:t>
      </w:r>
      <w:r w:rsidRPr="00DD5CC7">
        <w:rPr>
          <w:rFonts w:ascii="Times New Roman" w:hAnsi="Times New Roman" w:cs="Times New Roman"/>
          <w:b/>
          <w:bCs/>
          <w:i/>
          <w:iCs/>
          <w:color w:val="0000FF"/>
          <w:sz w:val="20"/>
          <w:szCs w:val="20"/>
        </w:rPr>
        <w:t>D</w:t>
      </w:r>
      <w:r w:rsidRPr="00DD5CC7">
        <w:rPr>
          <w:rFonts w:ascii="Times New Roman" w:hAnsi="Times New Roman" w:cs="Times New Roman"/>
          <w:i/>
          <w:iCs/>
          <w:color w:val="0000FF"/>
          <w:sz w:val="20"/>
          <w:szCs w:val="20"/>
        </w:rPr>
        <w:t xml:space="preserve">ead to </w:t>
      </w:r>
      <w:r w:rsidRPr="00DD5CC7">
        <w:rPr>
          <w:rFonts w:ascii="Times New Roman" w:hAnsi="Times New Roman" w:cs="Times New Roman"/>
          <w:b/>
          <w:bCs/>
          <w:i/>
          <w:iCs/>
          <w:color w:val="0000FF"/>
          <w:sz w:val="20"/>
          <w:szCs w:val="20"/>
        </w:rPr>
        <w:t>R</w:t>
      </w:r>
      <w:r w:rsidRPr="00DD5CC7">
        <w:rPr>
          <w:rFonts w:ascii="Times New Roman" w:hAnsi="Times New Roman" w:cs="Times New Roman"/>
          <w:i/>
          <w:iCs/>
          <w:color w:val="0000FF"/>
          <w:sz w:val="20"/>
          <w:szCs w:val="20"/>
        </w:rPr>
        <w:t xml:space="preserve">eturn to </w:t>
      </w:r>
      <w:r w:rsidRPr="00DD5CC7">
        <w:rPr>
          <w:rFonts w:ascii="Times New Roman" w:hAnsi="Times New Roman" w:cs="Times New Roman"/>
          <w:b/>
          <w:bCs/>
          <w:i/>
          <w:iCs/>
          <w:color w:val="0000FF"/>
          <w:sz w:val="20"/>
          <w:szCs w:val="20"/>
        </w:rPr>
        <w:t>R</w:t>
      </w:r>
      <w:r w:rsidRPr="00DD5CC7">
        <w:rPr>
          <w:rFonts w:ascii="Times New Roman" w:hAnsi="Times New Roman" w:cs="Times New Roman"/>
          <w:i/>
          <w:iCs/>
          <w:color w:val="0000FF"/>
          <w:sz w:val="20"/>
          <w:szCs w:val="20"/>
        </w:rPr>
        <w:t xml:space="preserve">eward His Saints for the good </w:t>
      </w:r>
      <w:r w:rsidRPr="00DD5CC7">
        <w:rPr>
          <w:rFonts w:ascii="Times New Roman" w:hAnsi="Times New Roman" w:cs="Times New Roman"/>
          <w:b/>
          <w:bCs/>
          <w:i/>
          <w:iCs/>
          <w:color w:val="0000FF"/>
          <w:sz w:val="20"/>
          <w:szCs w:val="20"/>
        </w:rPr>
        <w:t>D</w:t>
      </w:r>
      <w:r w:rsidRPr="00DD5CC7">
        <w:rPr>
          <w:rFonts w:ascii="Times New Roman" w:hAnsi="Times New Roman" w:cs="Times New Roman"/>
          <w:i/>
          <w:iCs/>
          <w:color w:val="0000FF"/>
          <w:sz w:val="20"/>
          <w:szCs w:val="20"/>
        </w:rPr>
        <w:t xml:space="preserve">eeds </w:t>
      </w:r>
      <w:r w:rsidRPr="00DD5CC7">
        <w:rPr>
          <w:rFonts w:ascii="Times New Roman" w:hAnsi="Times New Roman" w:cs="Times New Roman"/>
          <w:b/>
          <w:bCs/>
          <w:i/>
          <w:iCs/>
          <w:color w:val="0000FF"/>
          <w:sz w:val="20"/>
          <w:szCs w:val="20"/>
        </w:rPr>
        <w:t>D</w:t>
      </w:r>
      <w:r w:rsidRPr="00DD5CC7">
        <w:rPr>
          <w:rFonts w:ascii="Times New Roman" w:hAnsi="Times New Roman" w:cs="Times New Roman"/>
          <w:i/>
          <w:iCs/>
          <w:color w:val="0000FF"/>
          <w:sz w:val="20"/>
          <w:szCs w:val="20"/>
        </w:rPr>
        <w:t>one for Him</w:t>
      </w:r>
      <w:r>
        <w:rPr>
          <w:rFonts w:ascii="Times New Roman" w:hAnsi="Times New Roman" w:cs="Times New Roman"/>
          <w:i/>
          <w:iCs/>
          <w:color w:val="0000FF"/>
          <w:sz w:val="20"/>
          <w:szCs w:val="20"/>
        </w:rPr>
        <w:t>.</w:t>
      </w:r>
    </w:p>
    <w:p w14:paraId="32EEF163" w14:textId="335A3EFB" w:rsidR="00701D51" w:rsidRPr="00B279EA" w:rsidRDefault="0016189D" w:rsidP="0016189D">
      <w:pPr>
        <w:pStyle w:val="NoSpacing"/>
        <w:jc w:val="center"/>
        <w:rPr>
          <w:rFonts w:ascii="Times New Roman" w:hAnsi="Times New Roman" w:cs="Times New Roman"/>
        </w:rPr>
      </w:pPr>
      <w:r>
        <w:rPr>
          <w:rFonts w:ascii="Times New Roman" w:hAnsi="Times New Roman" w:cs="Times New Roman"/>
          <w:noProof/>
        </w:rPr>
        <w:lastRenderedPageBreak/>
        <w:drawing>
          <wp:inline distT="0" distB="0" distL="0" distR="0" wp14:anchorId="282EF502" wp14:editId="05DF09A3">
            <wp:extent cx="4193091" cy="2289001"/>
            <wp:effectExtent l="0" t="0" r="0" b="0"/>
            <wp:docPr id="1300996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6604" cy="2296377"/>
                    </a:xfrm>
                    <a:prstGeom prst="rect">
                      <a:avLst/>
                    </a:prstGeom>
                    <a:noFill/>
                  </pic:spPr>
                </pic:pic>
              </a:graphicData>
            </a:graphic>
          </wp:inline>
        </w:drawing>
      </w:r>
      <w:r w:rsidR="00C85AE4">
        <w:rPr>
          <w:noProof/>
        </w:rPr>
        <w:drawing>
          <wp:inline distT="0" distB="0" distL="0" distR="0" wp14:anchorId="1F77D0E3" wp14:editId="41D9A95E">
            <wp:extent cx="3057925" cy="4586887"/>
            <wp:effectExtent l="0" t="0" r="9525" b="4445"/>
            <wp:docPr id="166398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4449" cy="4611673"/>
                    </a:xfrm>
                    <a:prstGeom prst="rect">
                      <a:avLst/>
                    </a:prstGeom>
                    <a:noFill/>
                    <a:ln>
                      <a:noFill/>
                    </a:ln>
                  </pic:spPr>
                </pic:pic>
              </a:graphicData>
            </a:graphic>
          </wp:inline>
        </w:drawing>
      </w:r>
      <w:r>
        <w:rPr>
          <w:noProof/>
        </w:rPr>
        <mc:AlternateContent>
          <mc:Choice Requires="wps">
            <w:drawing>
              <wp:inline distT="0" distB="0" distL="0" distR="0" wp14:anchorId="2FE00B25" wp14:editId="41185419">
                <wp:extent cx="306705" cy="306705"/>
                <wp:effectExtent l="0" t="0" r="0" b="0"/>
                <wp:docPr id="2135109644" name="AutoShape 2" descr=", AI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87A67" id="AutoShape 2" o:spid="_x0000_s1026" alt=", AI generated"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sectPr w:rsidR="00701D51" w:rsidRPr="00B279EA" w:rsidSect="00DD5CC7">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7E0"/>
    <w:multiLevelType w:val="hybridMultilevel"/>
    <w:tmpl w:val="6156A0A6"/>
    <w:lvl w:ilvl="0" w:tplc="7A8810EE">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 w15:restartNumberingAfterBreak="0">
    <w:nsid w:val="3EB26C51"/>
    <w:multiLevelType w:val="hybridMultilevel"/>
    <w:tmpl w:val="DF8A55BE"/>
    <w:lvl w:ilvl="0" w:tplc="F67ECAC2">
      <w:start w:val="1"/>
      <w:numFmt w:val="decimal"/>
      <w:lvlText w:val="%1."/>
      <w:lvlJc w:val="left"/>
      <w:pPr>
        <w:ind w:left="1146" w:hanging="360"/>
      </w:pPr>
      <w:rPr>
        <w:b/>
        <w:bCs/>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 w15:restartNumberingAfterBreak="0">
    <w:nsid w:val="40E0198B"/>
    <w:multiLevelType w:val="hybridMultilevel"/>
    <w:tmpl w:val="FFE80FF0"/>
    <w:lvl w:ilvl="0" w:tplc="B70CD072">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 w15:restartNumberingAfterBreak="0">
    <w:nsid w:val="509C2873"/>
    <w:multiLevelType w:val="hybridMultilevel"/>
    <w:tmpl w:val="38DEE978"/>
    <w:lvl w:ilvl="0" w:tplc="62248DE6">
      <w:start w:val="1"/>
      <w:numFmt w:val="decimal"/>
      <w:lvlText w:val="%1."/>
      <w:lvlJc w:val="left"/>
      <w:pPr>
        <w:ind w:left="1004" w:hanging="360"/>
      </w:pPr>
      <w:rPr>
        <w:b/>
        <w:bCs/>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4" w15:restartNumberingAfterBreak="0">
    <w:nsid w:val="5B191102"/>
    <w:multiLevelType w:val="hybridMultilevel"/>
    <w:tmpl w:val="38C8C4E6"/>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5" w15:restartNumberingAfterBreak="0">
    <w:nsid w:val="68FC64D6"/>
    <w:multiLevelType w:val="hybridMultilevel"/>
    <w:tmpl w:val="5A784022"/>
    <w:lvl w:ilvl="0" w:tplc="44090009">
      <w:start w:val="1"/>
      <w:numFmt w:val="bullet"/>
      <w:lvlText w:val=""/>
      <w:lvlJc w:val="left"/>
      <w:pPr>
        <w:ind w:left="2135" w:hanging="360"/>
      </w:pPr>
      <w:rPr>
        <w:rFonts w:ascii="Wingdings" w:hAnsi="Wingdings" w:hint="default"/>
      </w:rPr>
    </w:lvl>
    <w:lvl w:ilvl="1" w:tplc="44090003" w:tentative="1">
      <w:start w:val="1"/>
      <w:numFmt w:val="bullet"/>
      <w:lvlText w:val="o"/>
      <w:lvlJc w:val="left"/>
      <w:pPr>
        <w:ind w:left="2855" w:hanging="360"/>
      </w:pPr>
      <w:rPr>
        <w:rFonts w:ascii="Courier New" w:hAnsi="Courier New" w:cs="Courier New" w:hint="default"/>
      </w:rPr>
    </w:lvl>
    <w:lvl w:ilvl="2" w:tplc="44090005" w:tentative="1">
      <w:start w:val="1"/>
      <w:numFmt w:val="bullet"/>
      <w:lvlText w:val=""/>
      <w:lvlJc w:val="left"/>
      <w:pPr>
        <w:ind w:left="3575" w:hanging="360"/>
      </w:pPr>
      <w:rPr>
        <w:rFonts w:ascii="Wingdings" w:hAnsi="Wingdings" w:hint="default"/>
      </w:rPr>
    </w:lvl>
    <w:lvl w:ilvl="3" w:tplc="44090001" w:tentative="1">
      <w:start w:val="1"/>
      <w:numFmt w:val="bullet"/>
      <w:lvlText w:val=""/>
      <w:lvlJc w:val="left"/>
      <w:pPr>
        <w:ind w:left="4295" w:hanging="360"/>
      </w:pPr>
      <w:rPr>
        <w:rFonts w:ascii="Symbol" w:hAnsi="Symbol" w:hint="default"/>
      </w:rPr>
    </w:lvl>
    <w:lvl w:ilvl="4" w:tplc="44090003" w:tentative="1">
      <w:start w:val="1"/>
      <w:numFmt w:val="bullet"/>
      <w:lvlText w:val="o"/>
      <w:lvlJc w:val="left"/>
      <w:pPr>
        <w:ind w:left="5015" w:hanging="360"/>
      </w:pPr>
      <w:rPr>
        <w:rFonts w:ascii="Courier New" w:hAnsi="Courier New" w:cs="Courier New" w:hint="default"/>
      </w:rPr>
    </w:lvl>
    <w:lvl w:ilvl="5" w:tplc="44090005" w:tentative="1">
      <w:start w:val="1"/>
      <w:numFmt w:val="bullet"/>
      <w:lvlText w:val=""/>
      <w:lvlJc w:val="left"/>
      <w:pPr>
        <w:ind w:left="5735" w:hanging="360"/>
      </w:pPr>
      <w:rPr>
        <w:rFonts w:ascii="Wingdings" w:hAnsi="Wingdings" w:hint="default"/>
      </w:rPr>
    </w:lvl>
    <w:lvl w:ilvl="6" w:tplc="44090001" w:tentative="1">
      <w:start w:val="1"/>
      <w:numFmt w:val="bullet"/>
      <w:lvlText w:val=""/>
      <w:lvlJc w:val="left"/>
      <w:pPr>
        <w:ind w:left="6455" w:hanging="360"/>
      </w:pPr>
      <w:rPr>
        <w:rFonts w:ascii="Symbol" w:hAnsi="Symbol" w:hint="default"/>
      </w:rPr>
    </w:lvl>
    <w:lvl w:ilvl="7" w:tplc="44090003" w:tentative="1">
      <w:start w:val="1"/>
      <w:numFmt w:val="bullet"/>
      <w:lvlText w:val="o"/>
      <w:lvlJc w:val="left"/>
      <w:pPr>
        <w:ind w:left="7175" w:hanging="360"/>
      </w:pPr>
      <w:rPr>
        <w:rFonts w:ascii="Courier New" w:hAnsi="Courier New" w:cs="Courier New" w:hint="default"/>
      </w:rPr>
    </w:lvl>
    <w:lvl w:ilvl="8" w:tplc="44090005" w:tentative="1">
      <w:start w:val="1"/>
      <w:numFmt w:val="bullet"/>
      <w:lvlText w:val=""/>
      <w:lvlJc w:val="left"/>
      <w:pPr>
        <w:ind w:left="7895" w:hanging="360"/>
      </w:pPr>
      <w:rPr>
        <w:rFonts w:ascii="Wingdings" w:hAnsi="Wingdings" w:hint="default"/>
      </w:rPr>
    </w:lvl>
  </w:abstractNum>
  <w:abstractNum w:abstractNumId="6" w15:restartNumberingAfterBreak="0">
    <w:nsid w:val="78CE5242"/>
    <w:multiLevelType w:val="hybridMultilevel"/>
    <w:tmpl w:val="2A508C72"/>
    <w:lvl w:ilvl="0" w:tplc="94645BE4">
      <w:start w:val="1"/>
      <w:numFmt w:val="upperLetter"/>
      <w:lvlText w:val="%1."/>
      <w:lvlJc w:val="left"/>
      <w:pPr>
        <w:ind w:left="1287" w:hanging="360"/>
      </w:pPr>
      <w:rPr>
        <w:b/>
        <w:bCs/>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7" w15:restartNumberingAfterBreak="0">
    <w:nsid w:val="7D0156C3"/>
    <w:multiLevelType w:val="hybridMultilevel"/>
    <w:tmpl w:val="BB10E942"/>
    <w:lvl w:ilvl="0" w:tplc="4FBC6AE0">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num w:numId="1" w16cid:durableId="205920219">
    <w:abstractNumId w:val="5"/>
  </w:num>
  <w:num w:numId="2" w16cid:durableId="1365787404">
    <w:abstractNumId w:val="6"/>
  </w:num>
  <w:num w:numId="3" w16cid:durableId="1079789407">
    <w:abstractNumId w:val="3"/>
  </w:num>
  <w:num w:numId="4" w16cid:durableId="1842892616">
    <w:abstractNumId w:val="2"/>
  </w:num>
  <w:num w:numId="5" w16cid:durableId="1979023177">
    <w:abstractNumId w:val="4"/>
  </w:num>
  <w:num w:numId="6" w16cid:durableId="1393040935">
    <w:abstractNumId w:val="7"/>
  </w:num>
  <w:num w:numId="7" w16cid:durableId="1383871794">
    <w:abstractNumId w:val="0"/>
  </w:num>
  <w:num w:numId="8" w16cid:durableId="153492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EA"/>
    <w:rsid w:val="0016189D"/>
    <w:rsid w:val="0024148F"/>
    <w:rsid w:val="002C0F87"/>
    <w:rsid w:val="002C73A2"/>
    <w:rsid w:val="00373619"/>
    <w:rsid w:val="004639FA"/>
    <w:rsid w:val="00467D45"/>
    <w:rsid w:val="00595ED6"/>
    <w:rsid w:val="005C4541"/>
    <w:rsid w:val="00647F90"/>
    <w:rsid w:val="006F7ED4"/>
    <w:rsid w:val="00701D51"/>
    <w:rsid w:val="00835864"/>
    <w:rsid w:val="008D307D"/>
    <w:rsid w:val="00932E77"/>
    <w:rsid w:val="00951716"/>
    <w:rsid w:val="009E7697"/>
    <w:rsid w:val="00A721F9"/>
    <w:rsid w:val="00AC5541"/>
    <w:rsid w:val="00AF0F72"/>
    <w:rsid w:val="00AF1CB0"/>
    <w:rsid w:val="00B279EA"/>
    <w:rsid w:val="00BA39BA"/>
    <w:rsid w:val="00BD3E00"/>
    <w:rsid w:val="00BF4C0C"/>
    <w:rsid w:val="00C452E2"/>
    <w:rsid w:val="00C73DD5"/>
    <w:rsid w:val="00C85AE4"/>
    <w:rsid w:val="00D2795D"/>
    <w:rsid w:val="00DA5D58"/>
    <w:rsid w:val="00DA659A"/>
    <w:rsid w:val="00DD5CC7"/>
    <w:rsid w:val="00DE3004"/>
    <w:rsid w:val="00E561A1"/>
    <w:rsid w:val="00E776C0"/>
    <w:rsid w:val="00F73745"/>
    <w:rsid w:val="00F842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95F3"/>
  <w15:chartTrackingRefBased/>
  <w15:docId w15:val="{4E060C4A-D865-4EC5-B110-D40CB048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EA"/>
    <w:pPr>
      <w:spacing w:line="254" w:lineRule="auto"/>
    </w:pPr>
    <w:rPr>
      <w:kern w:val="0"/>
      <w14:ligatures w14:val="none"/>
    </w:rPr>
  </w:style>
  <w:style w:type="paragraph" w:styleId="Heading1">
    <w:name w:val="heading 1"/>
    <w:basedOn w:val="Normal"/>
    <w:next w:val="Normal"/>
    <w:link w:val="Heading1Char"/>
    <w:uiPriority w:val="9"/>
    <w:qFormat/>
    <w:rsid w:val="00B279E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79E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79E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79E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79E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79E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79E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79E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79E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9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9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9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9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9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9EA"/>
    <w:rPr>
      <w:rFonts w:eastAsiaTheme="majorEastAsia" w:cstheme="majorBidi"/>
      <w:color w:val="272727" w:themeColor="text1" w:themeTint="D8"/>
    </w:rPr>
  </w:style>
  <w:style w:type="paragraph" w:styleId="Title">
    <w:name w:val="Title"/>
    <w:basedOn w:val="Normal"/>
    <w:next w:val="Normal"/>
    <w:link w:val="TitleChar"/>
    <w:uiPriority w:val="10"/>
    <w:qFormat/>
    <w:rsid w:val="00B279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7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9E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7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9E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279EA"/>
    <w:rPr>
      <w:i/>
      <w:iCs/>
      <w:color w:val="404040" w:themeColor="text1" w:themeTint="BF"/>
    </w:rPr>
  </w:style>
  <w:style w:type="paragraph" w:styleId="ListParagraph">
    <w:name w:val="List Paragraph"/>
    <w:basedOn w:val="Normal"/>
    <w:uiPriority w:val="34"/>
    <w:qFormat/>
    <w:rsid w:val="00B279E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B279EA"/>
    <w:rPr>
      <w:i/>
      <w:iCs/>
      <w:color w:val="2F5496" w:themeColor="accent1" w:themeShade="BF"/>
    </w:rPr>
  </w:style>
  <w:style w:type="paragraph" w:styleId="IntenseQuote">
    <w:name w:val="Intense Quote"/>
    <w:basedOn w:val="Normal"/>
    <w:next w:val="Normal"/>
    <w:link w:val="IntenseQuoteChar"/>
    <w:uiPriority w:val="30"/>
    <w:qFormat/>
    <w:rsid w:val="00B279E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79EA"/>
    <w:rPr>
      <w:i/>
      <w:iCs/>
      <w:color w:val="2F5496" w:themeColor="accent1" w:themeShade="BF"/>
    </w:rPr>
  </w:style>
  <w:style w:type="character" w:styleId="IntenseReference">
    <w:name w:val="Intense Reference"/>
    <w:basedOn w:val="DefaultParagraphFont"/>
    <w:uiPriority w:val="32"/>
    <w:qFormat/>
    <w:rsid w:val="00B279EA"/>
    <w:rPr>
      <w:b/>
      <w:bCs/>
      <w:smallCaps/>
      <w:color w:val="2F5496" w:themeColor="accent1" w:themeShade="BF"/>
      <w:spacing w:val="5"/>
    </w:rPr>
  </w:style>
  <w:style w:type="paragraph" w:styleId="NoSpacing">
    <w:name w:val="No Spacing"/>
    <w:uiPriority w:val="1"/>
    <w:qFormat/>
    <w:rsid w:val="00B279EA"/>
    <w:pPr>
      <w:spacing w:after="0" w:line="240" w:lineRule="auto"/>
    </w:pPr>
  </w:style>
  <w:style w:type="character" w:styleId="Hyperlink">
    <w:name w:val="Hyperlink"/>
    <w:basedOn w:val="DefaultParagraphFont"/>
    <w:uiPriority w:val="99"/>
    <w:unhideWhenUsed/>
    <w:rsid w:val="00B27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erita-bethel-u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cheng ung</dc:creator>
  <cp:keywords/>
  <dc:description/>
  <cp:lastModifiedBy>kim cheng ung</cp:lastModifiedBy>
  <cp:revision>2</cp:revision>
  <dcterms:created xsi:type="dcterms:W3CDTF">2026-04-02T11:31:00Z</dcterms:created>
  <dcterms:modified xsi:type="dcterms:W3CDTF">2026-04-02T11:31:00Z</dcterms:modified>
</cp:coreProperties>
</file>