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08" w:rsidRPr="001B5A8C" w:rsidRDefault="00EE2D08" w:rsidP="00EE2D08">
      <w:pPr>
        <w:tabs>
          <w:tab w:val="left" w:pos="426"/>
          <w:tab w:val="left" w:pos="3240"/>
          <w:tab w:val="left" w:pos="7371"/>
          <w:tab w:val="left" w:pos="7920"/>
        </w:tabs>
        <w:rPr>
          <w:b/>
          <w:color w:val="FF0000"/>
          <w:sz w:val="24"/>
        </w:rPr>
      </w:pPr>
      <w:r>
        <w:rPr>
          <w:b/>
          <w:color w:val="FF0000"/>
          <w:sz w:val="24"/>
          <w:u w:val="single"/>
        </w:rPr>
        <w:t>R387</w:t>
      </w:r>
      <w:r w:rsidRPr="001B5A8C">
        <w:rPr>
          <w:b/>
          <w:color w:val="FF0000"/>
          <w:sz w:val="24"/>
          <w:u w:val="single"/>
        </w:rPr>
        <w:t xml:space="preserve"> Rumination for </w:t>
      </w:r>
      <w:r>
        <w:rPr>
          <w:b/>
          <w:color w:val="FF0000"/>
          <w:sz w:val="24"/>
          <w:u w:val="single"/>
        </w:rPr>
        <w:t xml:space="preserve">1 July, 2012  </w:t>
      </w:r>
      <w:r w:rsidRPr="001B5A8C">
        <w:rPr>
          <w:b/>
          <w:color w:val="FF0000"/>
          <w:sz w:val="24"/>
        </w:rPr>
        <w:tab/>
      </w:r>
      <w:r w:rsidRPr="001B5A8C">
        <w:rPr>
          <w:b/>
          <w:color w:val="0000FF"/>
        </w:rPr>
        <w:t>by K.C. Ung</w:t>
      </w:r>
    </w:p>
    <w:p w:rsidR="00EE2D08" w:rsidRDefault="00EE2D08" w:rsidP="00EE2D08">
      <w:pPr>
        <w:tabs>
          <w:tab w:val="left" w:pos="1080"/>
          <w:tab w:val="left" w:pos="3240"/>
          <w:tab w:val="left" w:pos="6804"/>
          <w:tab w:val="left" w:pos="7920"/>
        </w:tabs>
        <w:rPr>
          <w:color w:val="FF0000"/>
        </w:rPr>
      </w:pPr>
      <w:r>
        <w:rPr>
          <w:color w:val="FF0000"/>
        </w:rPr>
        <w:t>The</w:t>
      </w:r>
      <w:r>
        <w:rPr>
          <w:b/>
          <w:color w:val="FF0000"/>
        </w:rPr>
        <w:t xml:space="preserve"> T</w:t>
      </w:r>
      <w:r>
        <w:rPr>
          <w:color w:val="FF0000"/>
        </w:rPr>
        <w:t xml:space="preserve">heme: </w:t>
      </w:r>
      <w:r w:rsidR="009E75E6">
        <w:rPr>
          <w:b/>
          <w:color w:val="FF0000"/>
        </w:rPr>
        <w:t>The Ministry of Reconciliation</w:t>
      </w:r>
      <w:r>
        <w:rPr>
          <w:b/>
          <w:i/>
          <w:smallCaps/>
          <w:color w:val="FF0000"/>
          <w:sz w:val="24"/>
        </w:rPr>
        <w:tab/>
      </w:r>
      <w:hyperlink r:id="rId6" w:history="1">
        <w:r w:rsidRPr="001B5A8C">
          <w:rPr>
            <w:color w:val="0000FF"/>
            <w:u w:val="single"/>
          </w:rPr>
          <w:t>berita-bethel-ung.com</w:t>
        </w:r>
      </w:hyperlink>
    </w:p>
    <w:p w:rsidR="00BF7C0D" w:rsidRDefault="00EE2D08" w:rsidP="00EE2D08">
      <w:pPr>
        <w:tabs>
          <w:tab w:val="left" w:pos="1080"/>
          <w:tab w:val="left" w:pos="7200"/>
          <w:tab w:val="left" w:pos="7371"/>
          <w:tab w:val="left" w:pos="8100"/>
        </w:tabs>
        <w:ind w:left="1080" w:hanging="1080"/>
        <w:rPr>
          <w:i/>
          <w:color w:val="FF0000"/>
        </w:rPr>
      </w:pPr>
      <w:r>
        <w:rPr>
          <w:color w:val="FF0000"/>
        </w:rPr>
        <w:t>The</w:t>
      </w:r>
      <w:r>
        <w:rPr>
          <w:b/>
          <w:color w:val="FF0000"/>
        </w:rPr>
        <w:t xml:space="preserve"> T</w:t>
      </w:r>
      <w:r>
        <w:rPr>
          <w:color w:val="FF0000"/>
        </w:rPr>
        <w:t xml:space="preserve">ext:  </w:t>
      </w:r>
      <w:r>
        <w:rPr>
          <w:color w:val="FF0000"/>
        </w:rPr>
        <w:tab/>
      </w:r>
      <w:r w:rsidR="00CB1EBF">
        <w:rPr>
          <w:i/>
          <w:color w:val="FF0000"/>
        </w:rPr>
        <w:t>A</w:t>
      </w:r>
      <w:r w:rsidR="00BF7C0D" w:rsidRPr="00BF7C0D">
        <w:rPr>
          <w:i/>
          <w:color w:val="FF0000"/>
        </w:rPr>
        <w:t xml:space="preserve">ll things are of </w:t>
      </w:r>
      <w:r w:rsidR="00CB1EBF">
        <w:rPr>
          <w:i/>
          <w:color w:val="FF0000"/>
        </w:rPr>
        <w:t xml:space="preserve">God, who hath </w:t>
      </w:r>
      <w:r w:rsidR="00CB1EBF" w:rsidRPr="00CB1EBF">
        <w:rPr>
          <w:b/>
          <w:i/>
          <w:color w:val="FF0000"/>
        </w:rPr>
        <w:t>reconciled</w:t>
      </w:r>
      <w:r w:rsidR="00CB1EBF">
        <w:rPr>
          <w:i/>
          <w:color w:val="FF0000"/>
        </w:rPr>
        <w:t xml:space="preserve"> us to H</w:t>
      </w:r>
      <w:r w:rsidR="00BF7C0D" w:rsidRPr="00BF7C0D">
        <w:rPr>
          <w:i/>
          <w:color w:val="FF0000"/>
        </w:rPr>
        <w:t xml:space="preserve">imself by Jesus Christ, </w:t>
      </w:r>
    </w:p>
    <w:p w:rsidR="00EE2D08" w:rsidRDefault="00BF7C0D" w:rsidP="00EE2D08">
      <w:pPr>
        <w:tabs>
          <w:tab w:val="left" w:pos="1080"/>
          <w:tab w:val="left" w:pos="7200"/>
          <w:tab w:val="left" w:pos="7371"/>
          <w:tab w:val="left" w:pos="8100"/>
        </w:tabs>
        <w:ind w:left="1080" w:hanging="1080"/>
        <w:rPr>
          <w:color w:val="FF6600"/>
        </w:rPr>
      </w:pPr>
      <w:r>
        <w:rPr>
          <w:i/>
          <w:color w:val="FF0000"/>
        </w:rPr>
        <w:tab/>
      </w:r>
      <w:proofErr w:type="gramStart"/>
      <w:r w:rsidRPr="00BF7C0D">
        <w:rPr>
          <w:i/>
          <w:color w:val="FF0000"/>
        </w:rPr>
        <w:t>and</w:t>
      </w:r>
      <w:proofErr w:type="gramEnd"/>
      <w:r w:rsidRPr="00BF7C0D">
        <w:rPr>
          <w:i/>
          <w:color w:val="FF0000"/>
        </w:rPr>
        <w:t xml:space="preserve"> hath given to us </w:t>
      </w:r>
      <w:r w:rsidRPr="00BF7C0D">
        <w:rPr>
          <w:b/>
          <w:i/>
          <w:color w:val="FF0000"/>
        </w:rPr>
        <w:t>the ministry of reconciliation</w:t>
      </w:r>
      <w:r w:rsidRPr="00BF7C0D">
        <w:rPr>
          <w:i/>
          <w:color w:val="FF0000"/>
        </w:rPr>
        <w:t>;</w:t>
      </w:r>
      <w:r w:rsidR="009E75E6">
        <w:rPr>
          <w:i/>
          <w:color w:val="FF0000"/>
        </w:rPr>
        <w:tab/>
      </w:r>
      <w:r>
        <w:rPr>
          <w:color w:val="FF0000"/>
        </w:rPr>
        <w:t>II Cor. 5:18</w:t>
      </w:r>
    </w:p>
    <w:p w:rsidR="00EE2D08" w:rsidRDefault="00EE2D08" w:rsidP="00EE2D08">
      <w:pPr>
        <w:tabs>
          <w:tab w:val="left" w:pos="1080"/>
          <w:tab w:val="left" w:pos="7371"/>
          <w:tab w:val="left" w:pos="8100"/>
        </w:tabs>
      </w:pPr>
      <w:r>
        <w:rPr>
          <w:color w:val="FF0000"/>
        </w:rPr>
        <w:t>The</w:t>
      </w:r>
      <w:r>
        <w:rPr>
          <w:b/>
          <w:color w:val="FF0000"/>
        </w:rPr>
        <w:t xml:space="preserve"> T</w:t>
      </w:r>
      <w:r>
        <w:rPr>
          <w:color w:val="FF0000"/>
        </w:rPr>
        <w:t>hots</w:t>
      </w:r>
      <w:r>
        <w:t xml:space="preserve">: </w:t>
      </w:r>
      <w:r>
        <w:tab/>
      </w:r>
    </w:p>
    <w:p w:rsidR="00747576" w:rsidRPr="00020BCE" w:rsidRDefault="008B359C" w:rsidP="0037098C">
      <w:pPr>
        <w:pStyle w:val="ListParagraph"/>
        <w:numPr>
          <w:ilvl w:val="0"/>
          <w:numId w:val="2"/>
        </w:numPr>
        <w:tabs>
          <w:tab w:val="left" w:pos="284"/>
        </w:tabs>
        <w:ind w:left="284" w:hanging="284"/>
        <w:rPr>
          <w:b/>
          <w:smallCaps/>
        </w:rPr>
      </w:pPr>
      <w:r>
        <w:rPr>
          <w:b/>
          <w:smallCaps/>
        </w:rPr>
        <w:t xml:space="preserve">The </w:t>
      </w:r>
      <w:r w:rsidR="00020BCE">
        <w:rPr>
          <w:b/>
          <w:smallCaps/>
        </w:rPr>
        <w:t>WHAT</w:t>
      </w:r>
      <w:r w:rsidR="00747576" w:rsidRPr="00020BCE">
        <w:rPr>
          <w:b/>
          <w:smallCaps/>
        </w:rPr>
        <w:t xml:space="preserve"> </w:t>
      </w:r>
      <w:r>
        <w:rPr>
          <w:b/>
          <w:smallCaps/>
        </w:rPr>
        <w:t>of the</w:t>
      </w:r>
      <w:r w:rsidR="00747576" w:rsidRPr="00020BCE">
        <w:rPr>
          <w:b/>
          <w:smallCaps/>
        </w:rPr>
        <w:t xml:space="preserve"> “Reconciliation”</w:t>
      </w:r>
      <w:r w:rsidR="00020BCE" w:rsidRPr="00020BCE">
        <w:rPr>
          <w:b/>
          <w:smallCaps/>
        </w:rPr>
        <w:t>?</w:t>
      </w:r>
    </w:p>
    <w:p w:rsidR="00D75CAD" w:rsidRDefault="00A90861" w:rsidP="00A90861">
      <w:pPr>
        <w:pStyle w:val="ListParagraph"/>
        <w:numPr>
          <w:ilvl w:val="0"/>
          <w:numId w:val="7"/>
        </w:numPr>
        <w:tabs>
          <w:tab w:val="left" w:pos="426"/>
          <w:tab w:val="left" w:pos="7371"/>
        </w:tabs>
        <w:ind w:left="426"/>
      </w:pPr>
      <w:r>
        <w:t>In</w:t>
      </w:r>
      <w:r w:rsidRPr="00A94BBF">
        <w:rPr>
          <w:i/>
        </w:rPr>
        <w:t xml:space="preserve"> </w:t>
      </w:r>
      <w:r w:rsidRPr="00020BCE">
        <w:t>Hebrew</w:t>
      </w:r>
      <w:r w:rsidR="00D75CAD">
        <w:t xml:space="preserve"> (O.T)</w:t>
      </w:r>
      <w:r w:rsidR="00020BCE">
        <w:t>,</w:t>
      </w:r>
      <w:r w:rsidRPr="00020BCE">
        <w:t xml:space="preserve"> </w:t>
      </w:r>
      <w:r>
        <w:t xml:space="preserve">it is </w:t>
      </w:r>
      <w:proofErr w:type="spellStart"/>
      <w:r w:rsidR="00A94BBF" w:rsidRPr="00A94BBF">
        <w:rPr>
          <w:i/>
        </w:rPr>
        <w:t>k</w:t>
      </w:r>
      <w:r w:rsidRPr="00A94BBF">
        <w:rPr>
          <w:i/>
        </w:rPr>
        <w:t>aphar</w:t>
      </w:r>
      <w:proofErr w:type="spellEnd"/>
      <w:r>
        <w:t xml:space="preserve"> = </w:t>
      </w:r>
      <w:r w:rsidRPr="00E13F99">
        <w:rPr>
          <w:b/>
        </w:rPr>
        <w:t>to cover</w:t>
      </w:r>
      <w:r w:rsidR="00020BCE">
        <w:t xml:space="preserve"> (lit. </w:t>
      </w:r>
      <w:r w:rsidRPr="00A90861">
        <w:t>with bitumen</w:t>
      </w:r>
      <w:r w:rsidR="00A94BBF">
        <w:t>, see Gen. 6:14</w:t>
      </w:r>
      <w:r w:rsidR="00020BCE">
        <w:t xml:space="preserve"> – “</w:t>
      </w:r>
      <w:r w:rsidR="00020BCE" w:rsidRPr="00020BCE">
        <w:rPr>
          <w:i/>
        </w:rPr>
        <w:t>pitch</w:t>
      </w:r>
      <w:r w:rsidR="00020BCE">
        <w:t>”</w:t>
      </w:r>
      <w:r w:rsidR="00A94BBF">
        <w:t>)</w:t>
      </w:r>
      <w:r w:rsidRPr="00A90861">
        <w:t xml:space="preserve">; </w:t>
      </w:r>
    </w:p>
    <w:p w:rsidR="00CB1EBF" w:rsidRDefault="00A90861" w:rsidP="00D75CAD">
      <w:pPr>
        <w:pStyle w:val="ListParagraph"/>
        <w:tabs>
          <w:tab w:val="left" w:pos="426"/>
          <w:tab w:val="left" w:pos="7371"/>
        </w:tabs>
        <w:ind w:left="426"/>
      </w:pPr>
      <w:proofErr w:type="gramStart"/>
      <w:r w:rsidRPr="00A90861">
        <w:t>fig</w:t>
      </w:r>
      <w:proofErr w:type="gramEnd"/>
      <w:r w:rsidRPr="00A90861">
        <w:t xml:space="preserve">. </w:t>
      </w:r>
      <w:r w:rsidRPr="00E13F99">
        <w:rPr>
          <w:b/>
        </w:rPr>
        <w:t>to expiate</w:t>
      </w:r>
      <w:r w:rsidR="00D75CAD">
        <w:t xml:space="preserve"> or cancel:--</w:t>
      </w:r>
      <w:r w:rsidR="00D75CAD" w:rsidRPr="00D75CAD">
        <w:rPr>
          <w:b/>
        </w:rPr>
        <w:t>A</w:t>
      </w:r>
      <w:r w:rsidR="00D75CAD">
        <w:t xml:space="preserve">ppease, </w:t>
      </w:r>
      <w:r w:rsidR="00D75CAD" w:rsidRPr="00D75CAD">
        <w:rPr>
          <w:b/>
        </w:rPr>
        <w:t>A</w:t>
      </w:r>
      <w:r w:rsidRPr="00A90861">
        <w:t xml:space="preserve">tonement, cleanse, disannul, forgive, be merciful, </w:t>
      </w:r>
    </w:p>
    <w:p w:rsidR="00747576" w:rsidRDefault="00020BCE" w:rsidP="00CB1EBF">
      <w:pPr>
        <w:pStyle w:val="ListParagraph"/>
        <w:tabs>
          <w:tab w:val="left" w:pos="426"/>
          <w:tab w:val="left" w:pos="7371"/>
        </w:tabs>
        <w:ind w:left="426"/>
      </w:pPr>
      <w:r>
        <w:rPr>
          <w:b/>
        </w:rPr>
        <w:t>P</w:t>
      </w:r>
      <w:r w:rsidR="00A90861" w:rsidRPr="00A90861">
        <w:t xml:space="preserve">acify, </w:t>
      </w:r>
      <w:r>
        <w:rPr>
          <w:b/>
        </w:rPr>
        <w:t>P</w:t>
      </w:r>
      <w:r>
        <w:t xml:space="preserve">ardon, </w:t>
      </w:r>
      <w:r>
        <w:rPr>
          <w:b/>
        </w:rPr>
        <w:t>P</w:t>
      </w:r>
      <w:r w:rsidR="00A90861" w:rsidRPr="00A90861">
        <w:t xml:space="preserve">itch, </w:t>
      </w:r>
      <w:r>
        <w:rPr>
          <w:b/>
        </w:rPr>
        <w:t>P</w:t>
      </w:r>
      <w:r w:rsidR="00A90861" w:rsidRPr="00A90861">
        <w:t xml:space="preserve">urge (away), </w:t>
      </w:r>
      <w:r>
        <w:rPr>
          <w:b/>
        </w:rPr>
        <w:t>P</w:t>
      </w:r>
      <w:r w:rsidR="00A90861" w:rsidRPr="00A90861">
        <w:t>ut off, (make) reconcile (-</w:t>
      </w:r>
      <w:proofErr w:type="spellStart"/>
      <w:r w:rsidR="00A90861" w:rsidRPr="00A90861">
        <w:t>liation</w:t>
      </w:r>
      <w:proofErr w:type="spellEnd"/>
      <w:r w:rsidR="00A90861" w:rsidRPr="00A90861">
        <w:t>)</w:t>
      </w:r>
      <w:r w:rsidR="00A90861">
        <w:tab/>
        <w:t>Strong.</w:t>
      </w:r>
    </w:p>
    <w:p w:rsidR="00A94BBF" w:rsidRDefault="00A90861" w:rsidP="00A90861">
      <w:pPr>
        <w:pStyle w:val="ListParagraph"/>
        <w:tabs>
          <w:tab w:val="left" w:pos="426"/>
          <w:tab w:val="left" w:pos="7371"/>
        </w:tabs>
        <w:ind w:left="426"/>
      </w:pPr>
      <w:r w:rsidRPr="00E13F99">
        <w:rPr>
          <w:u w:val="single"/>
        </w:rPr>
        <w:t>Note</w:t>
      </w:r>
      <w:r>
        <w:t>: The ark was “</w:t>
      </w:r>
      <w:r w:rsidRPr="00A94BBF">
        <w:rPr>
          <w:i/>
        </w:rPr>
        <w:t>pitched</w:t>
      </w:r>
      <w:r>
        <w:t>” = covered (</w:t>
      </w:r>
      <w:proofErr w:type="spellStart"/>
      <w:r w:rsidRPr="00D75CAD">
        <w:rPr>
          <w:i/>
        </w:rPr>
        <w:t>kaphar</w:t>
      </w:r>
      <w:proofErr w:type="spellEnd"/>
      <w:r>
        <w:t xml:space="preserve">) </w:t>
      </w:r>
      <w:r w:rsidR="00A94BBF">
        <w:t xml:space="preserve">- </w:t>
      </w:r>
      <w:r w:rsidR="00A94BBF" w:rsidRPr="00A90861">
        <w:rPr>
          <w:i/>
        </w:rPr>
        <w:t>pitch it within and without with pitch.</w:t>
      </w:r>
      <w:r w:rsidR="00A94BBF">
        <w:tab/>
        <w:t>Gen. 6:14</w:t>
      </w:r>
    </w:p>
    <w:p w:rsidR="00985724" w:rsidRDefault="00985724" w:rsidP="00985724">
      <w:pPr>
        <w:pStyle w:val="ListParagraph"/>
        <w:numPr>
          <w:ilvl w:val="0"/>
          <w:numId w:val="19"/>
        </w:numPr>
        <w:tabs>
          <w:tab w:val="left" w:pos="709"/>
          <w:tab w:val="left" w:pos="5103"/>
          <w:tab w:val="left" w:pos="7371"/>
        </w:tabs>
        <w:ind w:left="709"/>
      </w:pPr>
      <w:r w:rsidRPr="00CB1EBF">
        <w:rPr>
          <w:b/>
          <w:i/>
        </w:rPr>
        <w:t>P</w:t>
      </w:r>
      <w:r w:rsidRPr="00985724">
        <w:rPr>
          <w:i/>
        </w:rPr>
        <w:t>itched</w:t>
      </w:r>
      <w:r>
        <w:t xml:space="preserve"> [covered] </w:t>
      </w:r>
      <w:r w:rsidRPr="00985724">
        <w:rPr>
          <w:b/>
        </w:rPr>
        <w:t>W</w:t>
      </w:r>
      <w:r>
        <w:t xml:space="preserve">ithin for </w:t>
      </w:r>
      <w:r w:rsidRPr="00985724">
        <w:rPr>
          <w:b/>
        </w:rPr>
        <w:t>S</w:t>
      </w:r>
      <w:r>
        <w:t xml:space="preserve">ecurity in its </w:t>
      </w:r>
      <w:r w:rsidRPr="00985724">
        <w:rPr>
          <w:b/>
        </w:rPr>
        <w:t>S</w:t>
      </w:r>
      <w:r>
        <w:t>trength.</w:t>
      </w:r>
      <w:r>
        <w:tab/>
        <w:t xml:space="preserve">} cp. Our </w:t>
      </w:r>
      <w:r w:rsidRPr="00985724">
        <w:rPr>
          <w:b/>
        </w:rPr>
        <w:t>S</w:t>
      </w:r>
      <w:r>
        <w:t>alvation</w:t>
      </w:r>
      <w:r w:rsidR="00D75CAD">
        <w:t xml:space="preserve"> in Christ Jesus,</w:t>
      </w:r>
    </w:p>
    <w:p w:rsidR="00985724" w:rsidRDefault="00985724" w:rsidP="00985724">
      <w:pPr>
        <w:pStyle w:val="ListParagraph"/>
        <w:numPr>
          <w:ilvl w:val="0"/>
          <w:numId w:val="19"/>
        </w:numPr>
        <w:tabs>
          <w:tab w:val="left" w:pos="709"/>
          <w:tab w:val="left" w:pos="5103"/>
          <w:tab w:val="left" w:pos="7371"/>
        </w:tabs>
        <w:ind w:left="709"/>
      </w:pPr>
      <w:r w:rsidRPr="00CB1EBF">
        <w:rPr>
          <w:b/>
          <w:i/>
        </w:rPr>
        <w:t>P</w:t>
      </w:r>
      <w:r w:rsidRPr="00985724">
        <w:rPr>
          <w:i/>
        </w:rPr>
        <w:t>itched</w:t>
      </w:r>
      <w:r>
        <w:t xml:space="preserve"> [covered] </w:t>
      </w:r>
      <w:r w:rsidRPr="00985724">
        <w:rPr>
          <w:b/>
        </w:rPr>
        <w:t>W</w:t>
      </w:r>
      <w:r>
        <w:t xml:space="preserve">ithout for </w:t>
      </w:r>
      <w:r w:rsidRPr="00985724">
        <w:rPr>
          <w:b/>
        </w:rPr>
        <w:t>S</w:t>
      </w:r>
      <w:r>
        <w:t xml:space="preserve">afety from the </w:t>
      </w:r>
      <w:r w:rsidRPr="00985724">
        <w:rPr>
          <w:b/>
        </w:rPr>
        <w:t>S</w:t>
      </w:r>
      <w:r>
        <w:t>torm.</w:t>
      </w:r>
      <w:r>
        <w:tab/>
        <w:t xml:space="preserve">} </w:t>
      </w:r>
      <w:r w:rsidR="00D75CAD">
        <w:t xml:space="preserve">      Saved from the judgment of </w:t>
      </w:r>
      <w:r w:rsidR="00D75CAD" w:rsidRPr="00D75CAD">
        <w:rPr>
          <w:b/>
        </w:rPr>
        <w:t>S</w:t>
      </w:r>
      <w:r w:rsidR="00D75CAD">
        <w:t>in.</w:t>
      </w:r>
    </w:p>
    <w:p w:rsidR="00A90861" w:rsidRDefault="00A90861" w:rsidP="00A90861">
      <w:pPr>
        <w:pStyle w:val="ListParagraph"/>
        <w:numPr>
          <w:ilvl w:val="0"/>
          <w:numId w:val="7"/>
        </w:numPr>
        <w:tabs>
          <w:tab w:val="left" w:pos="426"/>
        </w:tabs>
        <w:ind w:left="426"/>
      </w:pPr>
      <w:r>
        <w:t>In Greek</w:t>
      </w:r>
      <w:r w:rsidR="00D75CAD">
        <w:t xml:space="preserve"> (N.T.)</w:t>
      </w:r>
      <w:r w:rsidR="00020BCE">
        <w:t>,</w:t>
      </w:r>
      <w:r>
        <w:t xml:space="preserve"> it is </w:t>
      </w:r>
      <w:proofErr w:type="spellStart"/>
      <w:r w:rsidRPr="00A90861">
        <w:rPr>
          <w:i/>
        </w:rPr>
        <w:t>hilaskomai</w:t>
      </w:r>
      <w:proofErr w:type="spellEnd"/>
      <w:r>
        <w:t xml:space="preserve"> = </w:t>
      </w:r>
      <w:r w:rsidRPr="00E13F99">
        <w:rPr>
          <w:b/>
        </w:rPr>
        <w:t>to conciliate</w:t>
      </w:r>
      <w:r w:rsidRPr="00A90861">
        <w:t xml:space="preserve">, i.e. (trans.) </w:t>
      </w:r>
      <w:r w:rsidRPr="00E13F99">
        <w:rPr>
          <w:b/>
        </w:rPr>
        <w:t>to atone</w:t>
      </w:r>
      <w:r>
        <w:t xml:space="preserve"> for (sin), or be propitious.</w:t>
      </w:r>
    </w:p>
    <w:p w:rsidR="00A94BBF" w:rsidRDefault="00A94BBF" w:rsidP="00A94BBF">
      <w:pPr>
        <w:pStyle w:val="ListParagraph"/>
        <w:tabs>
          <w:tab w:val="left" w:pos="426"/>
        </w:tabs>
        <w:ind w:left="426"/>
      </w:pPr>
      <w:r w:rsidRPr="00E13F99">
        <w:rPr>
          <w:u w:val="single"/>
        </w:rPr>
        <w:t>Note</w:t>
      </w:r>
      <w:r>
        <w:t xml:space="preserve">: </w:t>
      </w:r>
      <w:proofErr w:type="spellStart"/>
      <w:r w:rsidRPr="00A94BBF">
        <w:rPr>
          <w:i/>
        </w:rPr>
        <w:t>hilasterion</w:t>
      </w:r>
      <w:proofErr w:type="spellEnd"/>
      <w:r>
        <w:t xml:space="preserve"> = </w:t>
      </w:r>
      <w:r w:rsidRPr="00A94BBF">
        <w:t>an expiatory</w:t>
      </w:r>
      <w:r>
        <w:t xml:space="preserve">, i.e. an atoning victim, or </w:t>
      </w:r>
      <w:r w:rsidRPr="00A94BBF">
        <w:t>the lid of the Ark (mercy</w:t>
      </w:r>
      <w:r>
        <w:t xml:space="preserve"> </w:t>
      </w:r>
      <w:r w:rsidRPr="00A94BBF">
        <w:t>seat, propitiation.</w:t>
      </w:r>
      <w:r>
        <w:t>)</w:t>
      </w:r>
    </w:p>
    <w:p w:rsidR="00C3372D" w:rsidRDefault="00A94BBF" w:rsidP="003C2006">
      <w:pPr>
        <w:pStyle w:val="ListParagraph"/>
        <w:tabs>
          <w:tab w:val="left" w:pos="426"/>
          <w:tab w:val="left" w:pos="6804"/>
        </w:tabs>
        <w:ind w:left="426"/>
      </w:pPr>
      <w:r>
        <w:tab/>
        <w:t>Rom. 3:25; I Jn. 2:2; 4:10</w:t>
      </w:r>
    </w:p>
    <w:p w:rsidR="00E53084" w:rsidRPr="00020BCE" w:rsidRDefault="008B359C" w:rsidP="00C3372D">
      <w:pPr>
        <w:pStyle w:val="ListParagraph"/>
        <w:numPr>
          <w:ilvl w:val="0"/>
          <w:numId w:val="2"/>
        </w:numPr>
        <w:tabs>
          <w:tab w:val="left" w:pos="284"/>
          <w:tab w:val="left" w:pos="7371"/>
        </w:tabs>
        <w:ind w:left="284" w:hanging="284"/>
        <w:rPr>
          <w:b/>
          <w:smallCaps/>
        </w:rPr>
      </w:pPr>
      <w:r>
        <w:rPr>
          <w:b/>
          <w:smallCaps/>
        </w:rPr>
        <w:t xml:space="preserve">The </w:t>
      </w:r>
      <w:r w:rsidR="0037098C" w:rsidRPr="00020BCE">
        <w:rPr>
          <w:b/>
          <w:smallCaps/>
        </w:rPr>
        <w:t>W</w:t>
      </w:r>
      <w:r w:rsidR="00020BCE" w:rsidRPr="00020BCE">
        <w:rPr>
          <w:b/>
          <w:smallCaps/>
        </w:rPr>
        <w:t>HY</w:t>
      </w:r>
      <w:r w:rsidR="0037098C" w:rsidRPr="00020BCE">
        <w:rPr>
          <w:b/>
          <w:smallCaps/>
        </w:rPr>
        <w:t xml:space="preserve"> </w:t>
      </w:r>
      <w:r>
        <w:rPr>
          <w:b/>
          <w:smallCaps/>
        </w:rPr>
        <w:t xml:space="preserve">of </w:t>
      </w:r>
      <w:r w:rsidR="003C2006" w:rsidRPr="00020BCE">
        <w:rPr>
          <w:b/>
          <w:smallCaps/>
        </w:rPr>
        <w:t xml:space="preserve">the </w:t>
      </w:r>
      <w:r w:rsidR="0037098C" w:rsidRPr="00020BCE">
        <w:rPr>
          <w:b/>
          <w:smallCaps/>
        </w:rPr>
        <w:t>Reconciliation?</w:t>
      </w:r>
      <w:r w:rsidR="00C3372D" w:rsidRPr="00020BCE">
        <w:rPr>
          <w:b/>
          <w:smallCaps/>
        </w:rPr>
        <w:t xml:space="preserve"> </w:t>
      </w:r>
      <w:proofErr w:type="gramStart"/>
      <w:r w:rsidR="00985724" w:rsidRPr="00985724">
        <w:rPr>
          <w:b/>
        </w:rPr>
        <w:t>or</w:t>
      </w:r>
      <w:proofErr w:type="gramEnd"/>
      <w:r w:rsidR="00985724" w:rsidRPr="00985724">
        <w:rPr>
          <w:b/>
        </w:rPr>
        <w:t xml:space="preserve"> the Need for Reconciliation.</w:t>
      </w:r>
    </w:p>
    <w:p w:rsidR="00E53084" w:rsidRPr="00F638D1" w:rsidRDefault="00020BCE" w:rsidP="00E53084">
      <w:pPr>
        <w:pStyle w:val="ListParagraph"/>
        <w:numPr>
          <w:ilvl w:val="0"/>
          <w:numId w:val="10"/>
        </w:numPr>
        <w:tabs>
          <w:tab w:val="left" w:pos="426"/>
          <w:tab w:val="left" w:pos="7371"/>
        </w:tabs>
        <w:ind w:left="426" w:hanging="284"/>
        <w:rPr>
          <w:b/>
        </w:rPr>
      </w:pPr>
      <w:r w:rsidRPr="00F638D1">
        <w:rPr>
          <w:b/>
        </w:rPr>
        <w:t>Because of t</w:t>
      </w:r>
      <w:r w:rsidR="00E53084" w:rsidRPr="00F638D1">
        <w:rPr>
          <w:b/>
        </w:rPr>
        <w:t>he Enmity between God and Man.</w:t>
      </w:r>
      <w:r w:rsidR="00613A25" w:rsidRPr="00F638D1">
        <w:rPr>
          <w:b/>
        </w:rPr>
        <w:tab/>
        <w:t>Rom. 5:10</w:t>
      </w:r>
    </w:p>
    <w:p w:rsidR="00E53084" w:rsidRDefault="00613A25" w:rsidP="00E53084">
      <w:pPr>
        <w:pStyle w:val="ListParagraph"/>
        <w:tabs>
          <w:tab w:val="left" w:pos="426"/>
          <w:tab w:val="left" w:pos="7371"/>
        </w:tabs>
        <w:ind w:left="426"/>
        <w:rPr>
          <w:i/>
        </w:rPr>
      </w:pPr>
      <w:r>
        <w:rPr>
          <w:i/>
        </w:rPr>
        <w:t>W</w:t>
      </w:r>
      <w:r w:rsidRPr="00613A25">
        <w:rPr>
          <w:i/>
        </w:rPr>
        <w:t>hen we were enemies, we were reconciled to God</w:t>
      </w:r>
    </w:p>
    <w:p w:rsidR="00613A25" w:rsidRDefault="00613A25" w:rsidP="00613A25">
      <w:pPr>
        <w:pStyle w:val="ListParagraph"/>
        <w:numPr>
          <w:ilvl w:val="0"/>
          <w:numId w:val="11"/>
        </w:numPr>
        <w:tabs>
          <w:tab w:val="left" w:pos="567"/>
          <w:tab w:val="left" w:pos="7371"/>
        </w:tabs>
        <w:ind w:left="567" w:hanging="283"/>
      </w:pPr>
      <w:r>
        <w:t xml:space="preserve">Man was God’s enemy – </w:t>
      </w:r>
      <w:r w:rsidR="00985724">
        <w:t xml:space="preserve">He was a Sinner. </w:t>
      </w:r>
      <w:r w:rsidRPr="00020BCE">
        <w:rPr>
          <w:b/>
          <w:i/>
        </w:rPr>
        <w:t>W</w:t>
      </w:r>
      <w:r w:rsidR="00020BCE" w:rsidRPr="00E53084">
        <w:rPr>
          <w:i/>
        </w:rPr>
        <w:t xml:space="preserve">e </w:t>
      </w:r>
      <w:r w:rsidR="00985724">
        <w:rPr>
          <w:b/>
          <w:i/>
        </w:rPr>
        <w:t>W</w:t>
      </w:r>
      <w:r w:rsidR="00020BCE" w:rsidRPr="00E53084">
        <w:rPr>
          <w:i/>
        </w:rPr>
        <w:t>ere yet sinners</w:t>
      </w:r>
      <w:r>
        <w:tab/>
        <w:t>Rom. 5:8</w:t>
      </w:r>
    </w:p>
    <w:p w:rsidR="00613A25" w:rsidRDefault="00613A25" w:rsidP="00613A25">
      <w:pPr>
        <w:pStyle w:val="ListParagraph"/>
        <w:numPr>
          <w:ilvl w:val="0"/>
          <w:numId w:val="11"/>
        </w:numPr>
        <w:tabs>
          <w:tab w:val="left" w:pos="567"/>
          <w:tab w:val="left" w:pos="7371"/>
        </w:tabs>
        <w:ind w:left="567" w:hanging="283"/>
      </w:pPr>
      <w:r>
        <w:t xml:space="preserve">Man was God’s enemy because of his </w:t>
      </w:r>
      <w:r w:rsidRPr="00020BCE">
        <w:rPr>
          <w:b/>
          <w:i/>
        </w:rPr>
        <w:t>W</w:t>
      </w:r>
      <w:r w:rsidRPr="00020BCE">
        <w:rPr>
          <w:i/>
        </w:rPr>
        <w:t xml:space="preserve">icked </w:t>
      </w:r>
      <w:r w:rsidRPr="00020BCE">
        <w:rPr>
          <w:b/>
          <w:i/>
        </w:rPr>
        <w:t>W</w:t>
      </w:r>
      <w:r w:rsidRPr="00020BCE">
        <w:rPr>
          <w:i/>
        </w:rPr>
        <w:t>orks</w:t>
      </w:r>
      <w:r>
        <w:t>.</w:t>
      </w:r>
      <w:r>
        <w:tab/>
        <w:t>Col. 1:21</w:t>
      </w:r>
    </w:p>
    <w:p w:rsidR="00613A25" w:rsidRDefault="00020BCE" w:rsidP="00020BCE">
      <w:pPr>
        <w:pStyle w:val="ListParagraph"/>
        <w:numPr>
          <w:ilvl w:val="0"/>
          <w:numId w:val="11"/>
        </w:numPr>
        <w:tabs>
          <w:tab w:val="left" w:pos="567"/>
          <w:tab w:val="left" w:pos="6804"/>
          <w:tab w:val="left" w:pos="7371"/>
        </w:tabs>
        <w:ind w:left="567" w:hanging="283"/>
      </w:pPr>
      <w:r>
        <w:t>Man</w:t>
      </w:r>
      <w:r w:rsidR="00613A25">
        <w:t xml:space="preserve"> was </w:t>
      </w:r>
      <w:r w:rsidR="00613A25" w:rsidRPr="00E53084">
        <w:rPr>
          <w:i/>
        </w:rPr>
        <w:t>ungodly</w:t>
      </w:r>
      <w:r>
        <w:t xml:space="preserve">, i.e. </w:t>
      </w:r>
      <w:r w:rsidR="00613A25" w:rsidRPr="00020BCE">
        <w:rPr>
          <w:b/>
          <w:i/>
        </w:rPr>
        <w:t>W</w:t>
      </w:r>
      <w:r w:rsidRPr="00020BCE">
        <w:rPr>
          <w:i/>
        </w:rPr>
        <w:t xml:space="preserve">ithout God </w:t>
      </w:r>
      <w:r w:rsidRPr="00613A25">
        <w:rPr>
          <w:i/>
        </w:rPr>
        <w:t xml:space="preserve">in the </w:t>
      </w:r>
      <w:r w:rsidR="00985724">
        <w:rPr>
          <w:b/>
          <w:i/>
        </w:rPr>
        <w:t>W</w:t>
      </w:r>
      <w:r w:rsidRPr="00613A25">
        <w:rPr>
          <w:i/>
        </w:rPr>
        <w:t>orld</w:t>
      </w:r>
      <w:r w:rsidR="00613A25">
        <w:tab/>
        <w:t>Rom. 5:6</w:t>
      </w:r>
      <w:r>
        <w:rPr>
          <w:i/>
        </w:rPr>
        <w:t xml:space="preserve">; </w:t>
      </w:r>
      <w:r w:rsidR="00613A25" w:rsidRPr="00C3372D">
        <w:t>Eph. 2:12c</w:t>
      </w:r>
    </w:p>
    <w:p w:rsidR="00613A25" w:rsidRPr="00613A25" w:rsidRDefault="00613A25" w:rsidP="00E53084">
      <w:pPr>
        <w:pStyle w:val="ListParagraph"/>
        <w:tabs>
          <w:tab w:val="left" w:pos="426"/>
          <w:tab w:val="left" w:pos="7371"/>
        </w:tabs>
        <w:ind w:left="426"/>
        <w:rPr>
          <w:i/>
        </w:rPr>
      </w:pPr>
    </w:p>
    <w:p w:rsidR="00613A25" w:rsidRPr="00F638D1" w:rsidRDefault="009C3991" w:rsidP="00E53084">
      <w:pPr>
        <w:pStyle w:val="ListParagraph"/>
        <w:numPr>
          <w:ilvl w:val="0"/>
          <w:numId w:val="10"/>
        </w:numPr>
        <w:tabs>
          <w:tab w:val="left" w:pos="426"/>
          <w:tab w:val="left" w:pos="7371"/>
        </w:tabs>
        <w:ind w:left="426" w:hanging="284"/>
        <w:rPr>
          <w:b/>
        </w:rPr>
      </w:pPr>
      <w:r w:rsidRPr="00F638D1">
        <w:rPr>
          <w:b/>
        </w:rPr>
        <w:t xml:space="preserve">Because of the </w:t>
      </w:r>
      <w:r w:rsidR="00613A25" w:rsidRPr="00F638D1">
        <w:rPr>
          <w:b/>
        </w:rPr>
        <w:t>Enmity between God and the World.</w:t>
      </w:r>
      <w:r w:rsidR="00613A25" w:rsidRPr="00F638D1">
        <w:rPr>
          <w:b/>
        </w:rPr>
        <w:tab/>
        <w:t>Jas. 4:4a</w:t>
      </w:r>
    </w:p>
    <w:p w:rsidR="00613A25" w:rsidRPr="00613A25" w:rsidRDefault="009C3991" w:rsidP="00613A25">
      <w:pPr>
        <w:pStyle w:val="ListParagraph"/>
        <w:tabs>
          <w:tab w:val="left" w:pos="567"/>
          <w:tab w:val="left" w:pos="7371"/>
        </w:tabs>
        <w:ind w:left="567"/>
        <w:rPr>
          <w:i/>
        </w:rPr>
      </w:pPr>
      <w:r>
        <w:rPr>
          <w:i/>
        </w:rPr>
        <w:t>K</w:t>
      </w:r>
      <w:r w:rsidR="00613A25" w:rsidRPr="00613A25">
        <w:rPr>
          <w:i/>
        </w:rPr>
        <w:t xml:space="preserve">now </w:t>
      </w:r>
      <w:proofErr w:type="gramStart"/>
      <w:r w:rsidR="00613A25" w:rsidRPr="00613A25">
        <w:rPr>
          <w:i/>
        </w:rPr>
        <w:t>ye</w:t>
      </w:r>
      <w:proofErr w:type="gramEnd"/>
      <w:r w:rsidR="00613A25" w:rsidRPr="00613A25">
        <w:rPr>
          <w:i/>
        </w:rPr>
        <w:t xml:space="preserve"> not that the friendship of the world is enmity with God?</w:t>
      </w:r>
    </w:p>
    <w:p w:rsidR="00613A25" w:rsidRDefault="00613A25" w:rsidP="00985724">
      <w:pPr>
        <w:pStyle w:val="ListParagraph"/>
        <w:numPr>
          <w:ilvl w:val="0"/>
          <w:numId w:val="20"/>
        </w:numPr>
        <w:tabs>
          <w:tab w:val="left" w:pos="709"/>
          <w:tab w:val="left" w:pos="7371"/>
        </w:tabs>
        <w:ind w:left="709"/>
      </w:pPr>
      <w:r w:rsidRPr="00CB1EBF">
        <w:rPr>
          <w:i/>
        </w:rPr>
        <w:t>Whosoever therefore will be a friend of the world is the enemy of God.</w:t>
      </w:r>
      <w:r w:rsidR="00CB1EBF">
        <w:rPr>
          <w:i/>
        </w:rPr>
        <w:tab/>
      </w:r>
      <w:r w:rsidR="00CB1EBF">
        <w:t>Jas. 4:4b</w:t>
      </w:r>
    </w:p>
    <w:p w:rsidR="00CB1EBF" w:rsidRPr="00D75CAD" w:rsidRDefault="00CB1EBF" w:rsidP="00D75CAD">
      <w:pPr>
        <w:pStyle w:val="ListParagraph"/>
        <w:numPr>
          <w:ilvl w:val="0"/>
          <w:numId w:val="20"/>
        </w:numPr>
        <w:tabs>
          <w:tab w:val="left" w:pos="709"/>
          <w:tab w:val="left" w:pos="7371"/>
        </w:tabs>
        <w:ind w:left="709"/>
      </w:pPr>
      <w:r w:rsidRPr="00D75CAD">
        <w:rPr>
          <w:i/>
        </w:rPr>
        <w:t xml:space="preserve">Love not the world, neither the things that are in the world. </w:t>
      </w:r>
    </w:p>
    <w:p w:rsidR="009C3991" w:rsidRDefault="00CB1EBF" w:rsidP="00D75CAD">
      <w:pPr>
        <w:pStyle w:val="ListParagraph"/>
        <w:tabs>
          <w:tab w:val="left" w:pos="426"/>
          <w:tab w:val="left" w:pos="7371"/>
        </w:tabs>
        <w:ind w:left="709"/>
      </w:pPr>
      <w:r w:rsidRPr="00CB1EBF">
        <w:rPr>
          <w:i/>
        </w:rPr>
        <w:t xml:space="preserve">If any </w:t>
      </w:r>
      <w:proofErr w:type="gramStart"/>
      <w:r w:rsidRPr="00CB1EBF">
        <w:rPr>
          <w:i/>
        </w:rPr>
        <w:t>man love</w:t>
      </w:r>
      <w:proofErr w:type="gramEnd"/>
      <w:r w:rsidRPr="00CB1EBF">
        <w:rPr>
          <w:i/>
        </w:rPr>
        <w:t xml:space="preserve"> the world, the love of the Father is not in him.</w:t>
      </w:r>
      <w:r w:rsidRPr="00CB1EBF">
        <w:rPr>
          <w:i/>
        </w:rPr>
        <w:tab/>
      </w:r>
      <w:r>
        <w:t xml:space="preserve">I Jn. </w:t>
      </w:r>
      <w:r w:rsidRPr="00CB1EBF">
        <w:rPr>
          <w:u w:val="single"/>
        </w:rPr>
        <w:t>2:15</w:t>
      </w:r>
      <w:r>
        <w:t>-17</w:t>
      </w:r>
    </w:p>
    <w:p w:rsidR="00CB1EBF" w:rsidRPr="00CB1EBF" w:rsidRDefault="00CB1EBF" w:rsidP="00CB1EBF">
      <w:pPr>
        <w:tabs>
          <w:tab w:val="left" w:pos="426"/>
          <w:tab w:val="left" w:pos="7371"/>
        </w:tabs>
        <w:ind w:left="709"/>
      </w:pPr>
    </w:p>
    <w:p w:rsidR="00BC249A" w:rsidRPr="00F638D1" w:rsidRDefault="009C3991" w:rsidP="009C3991">
      <w:pPr>
        <w:pStyle w:val="ListParagraph"/>
        <w:numPr>
          <w:ilvl w:val="0"/>
          <w:numId w:val="10"/>
        </w:numPr>
        <w:tabs>
          <w:tab w:val="left" w:pos="426"/>
          <w:tab w:val="left" w:pos="7371"/>
        </w:tabs>
        <w:ind w:left="426" w:hanging="284"/>
        <w:rPr>
          <w:b/>
        </w:rPr>
      </w:pPr>
      <w:r w:rsidRPr="00F638D1">
        <w:rPr>
          <w:b/>
        </w:rPr>
        <w:t xml:space="preserve">Because of </w:t>
      </w:r>
      <w:r w:rsidRPr="00F638D1">
        <w:rPr>
          <w:b/>
          <w:i/>
        </w:rPr>
        <w:t xml:space="preserve">the </w:t>
      </w:r>
      <w:r w:rsidR="00985724" w:rsidRPr="00F638D1">
        <w:rPr>
          <w:b/>
          <w:i/>
        </w:rPr>
        <w:t>E</w:t>
      </w:r>
      <w:r w:rsidRPr="00F638D1">
        <w:rPr>
          <w:b/>
          <w:i/>
        </w:rPr>
        <w:t xml:space="preserve">nmity, even the law of commandments contained in ordinances </w:t>
      </w:r>
      <w:r w:rsidR="00BC249A" w:rsidRPr="00F638D1">
        <w:rPr>
          <w:b/>
          <w:i/>
        </w:rPr>
        <w:tab/>
      </w:r>
      <w:r w:rsidR="00BC249A" w:rsidRPr="00F638D1">
        <w:rPr>
          <w:b/>
        </w:rPr>
        <w:t>Eph. 2:17</w:t>
      </w:r>
    </w:p>
    <w:p w:rsidR="009C3991" w:rsidRDefault="00BC249A" w:rsidP="00BC249A">
      <w:pPr>
        <w:pStyle w:val="ListParagraph"/>
        <w:tabs>
          <w:tab w:val="left" w:pos="426"/>
          <w:tab w:val="left" w:pos="7371"/>
        </w:tabs>
        <w:ind w:left="426"/>
      </w:pPr>
      <w:proofErr w:type="gramStart"/>
      <w:r w:rsidRPr="00BC249A">
        <w:t>which</w:t>
      </w:r>
      <w:proofErr w:type="gramEnd"/>
      <w:r>
        <w:rPr>
          <w:i/>
        </w:rPr>
        <w:t xml:space="preserve"> </w:t>
      </w:r>
      <w:r>
        <w:t>brought about the split between the Jews and the Gentiles.</w:t>
      </w:r>
      <w:r w:rsidR="009C3991">
        <w:tab/>
      </w:r>
    </w:p>
    <w:p w:rsidR="00BC249A" w:rsidRDefault="00BC249A" w:rsidP="00BC249A">
      <w:pPr>
        <w:pStyle w:val="ListParagraph"/>
        <w:numPr>
          <w:ilvl w:val="0"/>
          <w:numId w:val="15"/>
        </w:numPr>
        <w:tabs>
          <w:tab w:val="left" w:pos="709"/>
          <w:tab w:val="left" w:pos="7371"/>
        </w:tabs>
        <w:ind w:left="709" w:hanging="283"/>
      </w:pPr>
      <w:r>
        <w:t>The Gentiles (</w:t>
      </w:r>
      <w:proofErr w:type="gramStart"/>
      <w:r>
        <w:t xml:space="preserve">those </w:t>
      </w:r>
      <w:r w:rsidRPr="00BC249A">
        <w:rPr>
          <w:i/>
        </w:rPr>
        <w:t>afar off</w:t>
      </w:r>
      <w:r>
        <w:t>)</w:t>
      </w:r>
      <w:proofErr w:type="gramEnd"/>
      <w:r>
        <w:t>. They were:</w:t>
      </w:r>
      <w:r>
        <w:tab/>
        <w:t>Eph. 2:11, 12</w:t>
      </w:r>
    </w:p>
    <w:p w:rsidR="00BC249A" w:rsidRDefault="00BC249A" w:rsidP="00BC249A">
      <w:pPr>
        <w:pStyle w:val="ListParagraph"/>
        <w:tabs>
          <w:tab w:val="left" w:pos="709"/>
          <w:tab w:val="left" w:pos="7371"/>
        </w:tabs>
        <w:ind w:left="709"/>
        <w:rPr>
          <w:i/>
        </w:rPr>
      </w:pPr>
      <w:r>
        <w:rPr>
          <w:i/>
        </w:rPr>
        <w:t>I</w:t>
      </w:r>
      <w:r w:rsidRPr="005B296D">
        <w:rPr>
          <w:i/>
        </w:rPr>
        <w:t>n time past</w:t>
      </w:r>
      <w:r>
        <w:rPr>
          <w:i/>
        </w:rPr>
        <w:t xml:space="preserve"> Gentiles in the flesh…</w:t>
      </w:r>
      <w:r w:rsidRPr="005B296D">
        <w:rPr>
          <w:i/>
        </w:rPr>
        <w:t xml:space="preserve">called </w:t>
      </w:r>
      <w:proofErr w:type="spellStart"/>
      <w:r w:rsidRPr="005B296D">
        <w:rPr>
          <w:i/>
        </w:rPr>
        <w:t>Uncircumcision</w:t>
      </w:r>
      <w:proofErr w:type="spellEnd"/>
      <w:r w:rsidRPr="005B296D">
        <w:rPr>
          <w:i/>
        </w:rPr>
        <w:t xml:space="preserve"> </w:t>
      </w:r>
    </w:p>
    <w:p w:rsidR="00BC249A" w:rsidRDefault="00BC249A" w:rsidP="00BC249A">
      <w:pPr>
        <w:pStyle w:val="ListParagraph"/>
        <w:tabs>
          <w:tab w:val="left" w:pos="709"/>
          <w:tab w:val="left" w:pos="7371"/>
        </w:tabs>
        <w:ind w:left="709"/>
        <w:rPr>
          <w:i/>
        </w:rPr>
      </w:pPr>
      <w:r w:rsidRPr="005B296D">
        <w:rPr>
          <w:i/>
        </w:rPr>
        <w:t xml:space="preserve">That at that time ye were without Christ, being aliens from the commonwealth of Israel, </w:t>
      </w:r>
    </w:p>
    <w:p w:rsidR="00BC249A" w:rsidRPr="005B296D" w:rsidRDefault="00BC249A" w:rsidP="00BC249A">
      <w:pPr>
        <w:pStyle w:val="ListParagraph"/>
        <w:tabs>
          <w:tab w:val="left" w:pos="709"/>
          <w:tab w:val="left" w:pos="7371"/>
        </w:tabs>
        <w:ind w:left="709"/>
        <w:rPr>
          <w:i/>
        </w:rPr>
      </w:pPr>
      <w:proofErr w:type="gramStart"/>
      <w:r>
        <w:rPr>
          <w:i/>
        </w:rPr>
        <w:t>and</w:t>
      </w:r>
      <w:proofErr w:type="gramEnd"/>
      <w:r>
        <w:rPr>
          <w:i/>
        </w:rPr>
        <w:t xml:space="preserve"> </w:t>
      </w:r>
      <w:r w:rsidRPr="005B296D">
        <w:rPr>
          <w:i/>
        </w:rPr>
        <w:t>strangers from the covenants of promise, having no hope, and without God in the world:</w:t>
      </w:r>
    </w:p>
    <w:p w:rsidR="00BC249A" w:rsidRDefault="00CB1EBF" w:rsidP="00BC249A">
      <w:pPr>
        <w:pStyle w:val="ListParagraph"/>
        <w:numPr>
          <w:ilvl w:val="0"/>
          <w:numId w:val="15"/>
        </w:numPr>
        <w:tabs>
          <w:tab w:val="left" w:pos="709"/>
          <w:tab w:val="left" w:pos="7371"/>
        </w:tabs>
        <w:ind w:left="709" w:hanging="283"/>
      </w:pPr>
      <w:r>
        <w:t xml:space="preserve">The </w:t>
      </w:r>
      <w:r w:rsidR="00BC249A">
        <w:t xml:space="preserve">Jews (those </w:t>
      </w:r>
      <w:r w:rsidR="00BC249A" w:rsidRPr="00BC249A">
        <w:rPr>
          <w:i/>
        </w:rPr>
        <w:t>near</w:t>
      </w:r>
      <w:r w:rsidR="00BC249A">
        <w:t>)</w:t>
      </w:r>
      <w:r w:rsidR="00F638D1">
        <w:t xml:space="preserve"> or…</w:t>
      </w:r>
      <w:r w:rsidR="00BC249A">
        <w:tab/>
        <w:t>Eph. 2:11, 12</w:t>
      </w:r>
    </w:p>
    <w:p w:rsidR="00BC249A" w:rsidRDefault="00BC249A" w:rsidP="00BC249A">
      <w:pPr>
        <w:pStyle w:val="ListParagraph"/>
        <w:tabs>
          <w:tab w:val="left" w:pos="709"/>
          <w:tab w:val="left" w:pos="7371"/>
        </w:tabs>
        <w:ind w:left="709"/>
      </w:pPr>
      <w:r>
        <w:rPr>
          <w:i/>
        </w:rPr>
        <w:t>T</w:t>
      </w:r>
      <w:r w:rsidRPr="005B296D">
        <w:rPr>
          <w:i/>
        </w:rPr>
        <w:t>hat which is called the Circumci</w:t>
      </w:r>
      <w:r>
        <w:rPr>
          <w:i/>
        </w:rPr>
        <w:t xml:space="preserve">sion in the flesh made by hands, </w:t>
      </w:r>
      <w:r>
        <w:t xml:space="preserve">with all </w:t>
      </w:r>
    </w:p>
    <w:p w:rsidR="00985724" w:rsidRDefault="00BC249A" w:rsidP="00BC249A">
      <w:pPr>
        <w:pStyle w:val="ListParagraph"/>
        <w:tabs>
          <w:tab w:val="left" w:pos="709"/>
          <w:tab w:val="left" w:pos="7371"/>
        </w:tabs>
        <w:ind w:left="709"/>
      </w:pPr>
      <w:proofErr w:type="gramStart"/>
      <w:r>
        <w:t>the</w:t>
      </w:r>
      <w:proofErr w:type="gramEnd"/>
      <w:r>
        <w:t xml:space="preserve"> above listed privileges that the Gentiles did not have; </w:t>
      </w:r>
    </w:p>
    <w:p w:rsidR="00BC249A" w:rsidRDefault="00F638D1" w:rsidP="00BC249A">
      <w:pPr>
        <w:pStyle w:val="ListParagraph"/>
        <w:tabs>
          <w:tab w:val="left" w:pos="709"/>
          <w:tab w:val="left" w:pos="7371"/>
        </w:tabs>
        <w:ind w:left="709"/>
      </w:pPr>
      <w:r>
        <w:t>The Jews had</w:t>
      </w:r>
      <w:r w:rsidR="00BC249A" w:rsidRPr="00BC249A">
        <w:rPr>
          <w:i/>
        </w:rPr>
        <w:t xml:space="preserve"> </w:t>
      </w:r>
      <w:r w:rsidR="00985724">
        <w:rPr>
          <w:i/>
        </w:rPr>
        <w:t xml:space="preserve">the </w:t>
      </w:r>
      <w:r w:rsidR="00BC249A" w:rsidRPr="00BC249A">
        <w:rPr>
          <w:i/>
        </w:rPr>
        <w:t>Law of commandments</w:t>
      </w:r>
      <w:r w:rsidR="00BC249A">
        <w:t xml:space="preserve"> </w:t>
      </w:r>
      <w:r w:rsidR="00985724">
        <w:t xml:space="preserve">which </w:t>
      </w:r>
      <w:r w:rsidR="00BC249A">
        <w:t>conveyed upon the</w:t>
      </w:r>
      <w:r w:rsidR="00985724">
        <w:t>m</w:t>
      </w:r>
      <w:r w:rsidR="00BC249A">
        <w:t xml:space="preserve"> these privileges! – </w:t>
      </w:r>
    </w:p>
    <w:p w:rsidR="00BC249A" w:rsidRPr="005B296D" w:rsidRDefault="00BC249A" w:rsidP="00BC249A">
      <w:pPr>
        <w:pStyle w:val="ListParagraph"/>
        <w:tabs>
          <w:tab w:val="left" w:pos="709"/>
          <w:tab w:val="left" w:pos="7371"/>
        </w:tabs>
        <w:ind w:left="709"/>
      </w:pPr>
      <w:proofErr w:type="gramStart"/>
      <w:r>
        <w:t>henc</w:t>
      </w:r>
      <w:r w:rsidR="00985724">
        <w:t>e</w:t>
      </w:r>
      <w:proofErr w:type="gramEnd"/>
      <w:r w:rsidR="00985724">
        <w:t>, the enmity between the two – one had the law and its ordinances; the other had none.</w:t>
      </w:r>
    </w:p>
    <w:p w:rsidR="0037098C" w:rsidRDefault="00C3372D" w:rsidP="003C2006">
      <w:pPr>
        <w:tabs>
          <w:tab w:val="left" w:pos="426"/>
          <w:tab w:val="left" w:pos="7371"/>
        </w:tabs>
      </w:pPr>
      <w:r>
        <w:tab/>
      </w:r>
    </w:p>
    <w:p w:rsidR="0037098C" w:rsidRPr="00F638D1" w:rsidRDefault="008B359C" w:rsidP="0037098C">
      <w:pPr>
        <w:pStyle w:val="ListParagraph"/>
        <w:numPr>
          <w:ilvl w:val="0"/>
          <w:numId w:val="2"/>
        </w:numPr>
        <w:tabs>
          <w:tab w:val="left" w:pos="284"/>
        </w:tabs>
        <w:ind w:left="284" w:hanging="284"/>
        <w:rPr>
          <w:b/>
          <w:smallCaps/>
        </w:rPr>
      </w:pPr>
      <w:r w:rsidRPr="00F638D1">
        <w:rPr>
          <w:b/>
          <w:smallCaps/>
        </w:rPr>
        <w:t>The HOW</w:t>
      </w:r>
      <w:r w:rsidR="0037098C" w:rsidRPr="00F638D1">
        <w:rPr>
          <w:b/>
          <w:smallCaps/>
        </w:rPr>
        <w:t xml:space="preserve"> </w:t>
      </w:r>
      <w:r w:rsidRPr="00F638D1">
        <w:rPr>
          <w:b/>
          <w:smallCaps/>
        </w:rPr>
        <w:t xml:space="preserve">of </w:t>
      </w:r>
      <w:r w:rsidR="0037098C" w:rsidRPr="00F638D1">
        <w:rPr>
          <w:b/>
          <w:smallCaps/>
        </w:rPr>
        <w:t>the Reconciliation?</w:t>
      </w:r>
      <w:r w:rsidR="00F638D1">
        <w:rPr>
          <w:b/>
          <w:smallCaps/>
        </w:rPr>
        <w:t xml:space="preserve"> </w:t>
      </w:r>
      <w:proofErr w:type="gramStart"/>
      <w:r w:rsidR="00F638D1" w:rsidRPr="00F638D1">
        <w:rPr>
          <w:b/>
        </w:rPr>
        <w:t>or</w:t>
      </w:r>
      <w:proofErr w:type="gramEnd"/>
      <w:r w:rsidR="00F638D1" w:rsidRPr="00F638D1">
        <w:rPr>
          <w:b/>
        </w:rPr>
        <w:t xml:space="preserve"> the Manner Reconciliation took place.</w:t>
      </w:r>
    </w:p>
    <w:p w:rsidR="005710E8" w:rsidRPr="005710E8" w:rsidRDefault="00F638D1" w:rsidP="00F638D1">
      <w:pPr>
        <w:tabs>
          <w:tab w:val="left" w:pos="709"/>
          <w:tab w:val="left" w:pos="7371"/>
        </w:tabs>
      </w:pPr>
      <w:r>
        <w:t>Re: #1</w:t>
      </w:r>
      <w:r>
        <w:tab/>
        <w:t>By</w:t>
      </w:r>
      <w:r w:rsidR="005710E8" w:rsidRPr="005710E8">
        <w:t xml:space="preserve"> the Death</w:t>
      </w:r>
      <w:r>
        <w:t xml:space="preserve"> and </w:t>
      </w:r>
      <w:r w:rsidRPr="00F638D1">
        <w:rPr>
          <w:b/>
        </w:rPr>
        <w:t>R</w:t>
      </w:r>
      <w:r>
        <w:t>esurrection</w:t>
      </w:r>
      <w:r w:rsidR="005710E8" w:rsidRPr="005710E8">
        <w:t xml:space="preserve"> of God’s Son the </w:t>
      </w:r>
      <w:r w:rsidR="005710E8" w:rsidRPr="00F638D1">
        <w:rPr>
          <w:b/>
        </w:rPr>
        <w:t>S</w:t>
      </w:r>
      <w:r w:rsidR="005710E8" w:rsidRPr="005710E8">
        <w:t xml:space="preserve">inner is </w:t>
      </w:r>
      <w:proofErr w:type="gramStart"/>
      <w:r w:rsidR="00BC249A" w:rsidRPr="00F638D1">
        <w:rPr>
          <w:b/>
        </w:rPr>
        <w:t>R</w:t>
      </w:r>
      <w:r w:rsidR="00BC249A">
        <w:t>econciled</w:t>
      </w:r>
      <w:proofErr w:type="gramEnd"/>
      <w:r w:rsidR="00BC249A">
        <w:t xml:space="preserve"> to God</w:t>
      </w:r>
      <w:r w:rsidR="005710E8" w:rsidRPr="005710E8">
        <w:t>.</w:t>
      </w:r>
      <w:r w:rsidR="00B0386C">
        <w:tab/>
        <w:t>Rom. 5:10</w:t>
      </w:r>
      <w:r w:rsidR="005710E8">
        <w:tab/>
      </w:r>
    </w:p>
    <w:p w:rsidR="00B0386C" w:rsidRDefault="005710E8" w:rsidP="00B0386C">
      <w:pPr>
        <w:pStyle w:val="ListParagraph"/>
        <w:numPr>
          <w:ilvl w:val="0"/>
          <w:numId w:val="17"/>
        </w:numPr>
        <w:tabs>
          <w:tab w:val="left" w:pos="709"/>
          <w:tab w:val="left" w:pos="7371"/>
        </w:tabs>
        <w:ind w:left="709" w:hanging="283"/>
        <w:rPr>
          <w:i/>
        </w:rPr>
      </w:pPr>
      <w:r w:rsidRPr="00BF7C0D">
        <w:rPr>
          <w:i/>
        </w:rPr>
        <w:t xml:space="preserve">For if, when we were enemies, we were reconciled to God </w:t>
      </w:r>
      <w:r w:rsidRPr="00F638D1">
        <w:rPr>
          <w:i/>
          <w:u w:val="single"/>
        </w:rPr>
        <w:t>by t</w:t>
      </w:r>
      <w:r w:rsidR="00F638D1" w:rsidRPr="00F638D1">
        <w:rPr>
          <w:i/>
          <w:u w:val="single"/>
        </w:rPr>
        <w:t>he death of H</w:t>
      </w:r>
      <w:r w:rsidRPr="00F638D1">
        <w:rPr>
          <w:i/>
          <w:u w:val="single"/>
        </w:rPr>
        <w:t>is Son</w:t>
      </w:r>
      <w:r>
        <w:rPr>
          <w:i/>
        </w:rPr>
        <w:t>…</w:t>
      </w:r>
      <w:r w:rsidR="00B0386C" w:rsidRPr="00B0386C">
        <w:rPr>
          <w:i/>
        </w:rPr>
        <w:t xml:space="preserve"> </w:t>
      </w:r>
    </w:p>
    <w:p w:rsidR="005710E8" w:rsidRDefault="00B0386C" w:rsidP="00F638D1">
      <w:pPr>
        <w:pStyle w:val="ListParagraph"/>
        <w:tabs>
          <w:tab w:val="left" w:pos="709"/>
          <w:tab w:val="left" w:pos="7371"/>
        </w:tabs>
        <w:ind w:left="709"/>
        <w:rPr>
          <w:i/>
        </w:rPr>
      </w:pPr>
      <w:proofErr w:type="gramStart"/>
      <w:r w:rsidRPr="005710E8">
        <w:rPr>
          <w:i/>
        </w:rPr>
        <w:t>being</w:t>
      </w:r>
      <w:proofErr w:type="gramEnd"/>
      <w:r w:rsidRPr="005710E8">
        <w:rPr>
          <w:i/>
        </w:rPr>
        <w:t xml:space="preserve"> reconciled, we shall be saved by </w:t>
      </w:r>
      <w:r w:rsidR="00F638D1">
        <w:rPr>
          <w:i/>
        </w:rPr>
        <w:t>H</w:t>
      </w:r>
      <w:r w:rsidRPr="005710E8">
        <w:rPr>
          <w:i/>
        </w:rPr>
        <w:t>is life</w:t>
      </w:r>
    </w:p>
    <w:p w:rsidR="00F638D1" w:rsidRPr="00F638D1" w:rsidRDefault="003C2006" w:rsidP="00B0386C">
      <w:pPr>
        <w:pStyle w:val="ListParagraph"/>
        <w:numPr>
          <w:ilvl w:val="0"/>
          <w:numId w:val="17"/>
        </w:numPr>
        <w:tabs>
          <w:tab w:val="left" w:pos="709"/>
          <w:tab w:val="left" w:pos="7371"/>
        </w:tabs>
        <w:ind w:left="709" w:hanging="283"/>
      </w:pPr>
      <w:r>
        <w:rPr>
          <w:i/>
        </w:rPr>
        <w:t>Y</w:t>
      </w:r>
      <w:r w:rsidRPr="005710E8">
        <w:rPr>
          <w:i/>
        </w:rPr>
        <w:t xml:space="preserve">ou, that were sometime alienated and enemies in your mind by wicked works, </w:t>
      </w:r>
    </w:p>
    <w:p w:rsidR="00F638D1" w:rsidRDefault="00F638D1" w:rsidP="00F638D1">
      <w:pPr>
        <w:pStyle w:val="ListParagraph"/>
        <w:tabs>
          <w:tab w:val="left" w:pos="709"/>
          <w:tab w:val="left" w:pos="7371"/>
        </w:tabs>
        <w:ind w:left="709"/>
        <w:rPr>
          <w:i/>
        </w:rPr>
      </w:pPr>
      <w:proofErr w:type="gramStart"/>
      <w:r>
        <w:rPr>
          <w:i/>
        </w:rPr>
        <w:t>yet</w:t>
      </w:r>
      <w:proofErr w:type="gramEnd"/>
      <w:r>
        <w:rPr>
          <w:i/>
        </w:rPr>
        <w:t xml:space="preserve"> now hath H</w:t>
      </w:r>
      <w:r w:rsidR="003C2006" w:rsidRPr="005710E8">
        <w:rPr>
          <w:i/>
        </w:rPr>
        <w:t xml:space="preserve">e reconciled. In the body of his flesh </w:t>
      </w:r>
      <w:r w:rsidR="003C2006" w:rsidRPr="00F638D1">
        <w:rPr>
          <w:i/>
          <w:u w:val="single"/>
        </w:rPr>
        <w:t>through death</w:t>
      </w:r>
      <w:r w:rsidR="003C2006" w:rsidRPr="005710E8">
        <w:rPr>
          <w:i/>
        </w:rPr>
        <w:t xml:space="preserve">, to present you </w:t>
      </w:r>
    </w:p>
    <w:p w:rsidR="003C2006" w:rsidRDefault="003C2006" w:rsidP="00F638D1">
      <w:pPr>
        <w:pStyle w:val="ListParagraph"/>
        <w:tabs>
          <w:tab w:val="left" w:pos="709"/>
          <w:tab w:val="left" w:pos="7371"/>
        </w:tabs>
        <w:ind w:left="709"/>
      </w:pPr>
      <w:proofErr w:type="gramStart"/>
      <w:r w:rsidRPr="005710E8">
        <w:rPr>
          <w:i/>
        </w:rPr>
        <w:t>holy</w:t>
      </w:r>
      <w:proofErr w:type="gramEnd"/>
      <w:r w:rsidRPr="005710E8">
        <w:rPr>
          <w:i/>
        </w:rPr>
        <w:t xml:space="preserve"> and </w:t>
      </w:r>
      <w:proofErr w:type="spellStart"/>
      <w:r w:rsidRPr="005710E8">
        <w:rPr>
          <w:i/>
        </w:rPr>
        <w:t>un</w:t>
      </w:r>
      <w:r w:rsidR="00F638D1">
        <w:rPr>
          <w:i/>
        </w:rPr>
        <w:t>blameable</w:t>
      </w:r>
      <w:proofErr w:type="spellEnd"/>
      <w:r w:rsidR="00F638D1">
        <w:rPr>
          <w:i/>
        </w:rPr>
        <w:t xml:space="preserve"> and </w:t>
      </w:r>
      <w:proofErr w:type="spellStart"/>
      <w:r w:rsidR="00F638D1">
        <w:rPr>
          <w:i/>
        </w:rPr>
        <w:t>unreproveable</w:t>
      </w:r>
      <w:proofErr w:type="spellEnd"/>
      <w:r w:rsidR="00F638D1">
        <w:rPr>
          <w:i/>
        </w:rPr>
        <w:t xml:space="preserve"> in H</w:t>
      </w:r>
      <w:r w:rsidRPr="005710E8">
        <w:rPr>
          <w:i/>
        </w:rPr>
        <w:t>is sight:</w:t>
      </w:r>
      <w:r>
        <w:tab/>
        <w:t>Col. 1:21, 22</w:t>
      </w:r>
    </w:p>
    <w:p w:rsidR="003C2006" w:rsidRPr="003C2006" w:rsidRDefault="003C2006" w:rsidP="00B0386C">
      <w:pPr>
        <w:pStyle w:val="ListParagraph"/>
        <w:numPr>
          <w:ilvl w:val="0"/>
          <w:numId w:val="17"/>
        </w:numPr>
        <w:tabs>
          <w:tab w:val="left" w:pos="709"/>
          <w:tab w:val="left" w:pos="7371"/>
        </w:tabs>
        <w:ind w:left="709" w:hanging="283"/>
      </w:pPr>
      <w:r>
        <w:rPr>
          <w:i/>
        </w:rPr>
        <w:t>I</w:t>
      </w:r>
      <w:r w:rsidRPr="008A3288">
        <w:rPr>
          <w:i/>
        </w:rPr>
        <w:t xml:space="preserve">n due time </w:t>
      </w:r>
      <w:r w:rsidRPr="00F638D1">
        <w:rPr>
          <w:i/>
          <w:u w:val="single"/>
        </w:rPr>
        <w:t>Christ died</w:t>
      </w:r>
      <w:r w:rsidRPr="008A3288">
        <w:rPr>
          <w:i/>
        </w:rPr>
        <w:t xml:space="preserve"> for the ungodly.</w:t>
      </w:r>
      <w:r>
        <w:rPr>
          <w:i/>
        </w:rPr>
        <w:tab/>
      </w:r>
      <w:r>
        <w:t>Rom. 5:6</w:t>
      </w:r>
    </w:p>
    <w:p w:rsidR="003C2006" w:rsidRPr="005710E8" w:rsidRDefault="003C2006" w:rsidP="005710E8">
      <w:pPr>
        <w:pStyle w:val="ListParagraph"/>
        <w:tabs>
          <w:tab w:val="left" w:pos="567"/>
          <w:tab w:val="left" w:pos="7371"/>
        </w:tabs>
        <w:ind w:left="567"/>
        <w:rPr>
          <w:i/>
        </w:rPr>
      </w:pPr>
    </w:p>
    <w:p w:rsidR="00BC249A" w:rsidRPr="00F638D1" w:rsidRDefault="00F638D1" w:rsidP="00F638D1">
      <w:pPr>
        <w:tabs>
          <w:tab w:val="left" w:pos="709"/>
          <w:tab w:val="left" w:pos="7371"/>
        </w:tabs>
        <w:rPr>
          <w:i/>
        </w:rPr>
      </w:pPr>
      <w:r w:rsidRPr="00F638D1">
        <w:t>Re. #2</w:t>
      </w:r>
      <w:r>
        <w:rPr>
          <w:i/>
        </w:rPr>
        <w:tab/>
      </w:r>
      <w:r w:rsidR="00BC249A" w:rsidRPr="00F638D1">
        <w:rPr>
          <w:i/>
        </w:rPr>
        <w:t xml:space="preserve">God was </w:t>
      </w:r>
      <w:r w:rsidR="00B0386C" w:rsidRPr="00B0386C">
        <w:t>[also]</w:t>
      </w:r>
      <w:r w:rsidR="00B0386C" w:rsidRPr="00F638D1">
        <w:rPr>
          <w:i/>
        </w:rPr>
        <w:t xml:space="preserve"> </w:t>
      </w:r>
      <w:r w:rsidR="00BC249A" w:rsidRPr="00F638D1">
        <w:rPr>
          <w:i/>
        </w:rPr>
        <w:t>in Chri</w:t>
      </w:r>
      <w:r w:rsidR="00B0386C" w:rsidRPr="00F638D1">
        <w:rPr>
          <w:i/>
        </w:rPr>
        <w:t>st, reconciling the world unto H</w:t>
      </w:r>
      <w:r w:rsidR="00BC249A" w:rsidRPr="00F638D1">
        <w:rPr>
          <w:i/>
        </w:rPr>
        <w:t xml:space="preserve">imself, </w:t>
      </w:r>
      <w:r w:rsidR="00B0386C" w:rsidRPr="00F638D1">
        <w:rPr>
          <w:i/>
        </w:rPr>
        <w:tab/>
      </w:r>
      <w:r w:rsidR="00B0386C" w:rsidRPr="00B0386C">
        <w:t>II Cor. 5:19</w:t>
      </w:r>
    </w:p>
    <w:p w:rsidR="00BC249A" w:rsidRDefault="00BC249A" w:rsidP="00F638D1">
      <w:pPr>
        <w:tabs>
          <w:tab w:val="left" w:pos="709"/>
          <w:tab w:val="left" w:pos="7371"/>
        </w:tabs>
        <w:ind w:left="360"/>
        <w:rPr>
          <w:i/>
        </w:rPr>
      </w:pPr>
      <w:r>
        <w:rPr>
          <w:i/>
        </w:rPr>
        <w:tab/>
      </w:r>
      <w:proofErr w:type="gramStart"/>
      <w:r w:rsidRPr="00BC249A">
        <w:rPr>
          <w:i/>
        </w:rPr>
        <w:t>not</w:t>
      </w:r>
      <w:proofErr w:type="gramEnd"/>
      <w:r w:rsidRPr="00BC249A">
        <w:rPr>
          <w:i/>
        </w:rPr>
        <w:t xml:space="preserve"> imputing their trespasses unto them; and hath committed unto us the word of reconciliation.</w:t>
      </w:r>
      <w:r w:rsidR="00B0386C">
        <w:rPr>
          <w:i/>
        </w:rPr>
        <w:tab/>
      </w:r>
    </w:p>
    <w:p w:rsidR="00B0386C" w:rsidRPr="00BC249A" w:rsidRDefault="00B0386C" w:rsidP="00BC249A">
      <w:pPr>
        <w:tabs>
          <w:tab w:val="left" w:pos="567"/>
          <w:tab w:val="left" w:pos="7371"/>
        </w:tabs>
        <w:ind w:left="360"/>
        <w:rPr>
          <w:i/>
        </w:rPr>
      </w:pPr>
    </w:p>
    <w:p w:rsidR="00B0386C" w:rsidRPr="00F638D1" w:rsidRDefault="00F638D1" w:rsidP="00F638D1">
      <w:pPr>
        <w:tabs>
          <w:tab w:val="left" w:pos="567"/>
          <w:tab w:val="left" w:pos="7371"/>
        </w:tabs>
        <w:rPr>
          <w:i/>
        </w:rPr>
      </w:pPr>
      <w:r>
        <w:rPr>
          <w:i/>
        </w:rPr>
        <w:t xml:space="preserve">Re.: #3   </w:t>
      </w:r>
      <w:proofErr w:type="gramStart"/>
      <w:r w:rsidR="006F6F2D">
        <w:rPr>
          <w:i/>
        </w:rPr>
        <w:t>Having</w:t>
      </w:r>
      <w:proofErr w:type="gramEnd"/>
      <w:r w:rsidR="006F6F2D">
        <w:rPr>
          <w:i/>
        </w:rPr>
        <w:t xml:space="preserve"> abolished in H</w:t>
      </w:r>
      <w:r w:rsidR="00B0386C" w:rsidRPr="00F638D1">
        <w:rPr>
          <w:i/>
        </w:rPr>
        <w:t xml:space="preserve">is flesh the enmity, even the law of commandments contained in ordinances; </w:t>
      </w:r>
    </w:p>
    <w:p w:rsidR="00B0386C" w:rsidRPr="00B0386C" w:rsidRDefault="006F6F2D" w:rsidP="00F638D1">
      <w:pPr>
        <w:tabs>
          <w:tab w:val="left" w:pos="709"/>
          <w:tab w:val="left" w:pos="7371"/>
        </w:tabs>
      </w:pPr>
      <w:r>
        <w:rPr>
          <w:i/>
        </w:rPr>
        <w:tab/>
        <w:t>To make in H</w:t>
      </w:r>
      <w:r w:rsidR="00B0386C" w:rsidRPr="00B0386C">
        <w:rPr>
          <w:i/>
        </w:rPr>
        <w:t xml:space="preserve">imself of twain one new man, so making peace; </w:t>
      </w:r>
      <w:r w:rsidR="00B0386C">
        <w:rPr>
          <w:i/>
        </w:rPr>
        <w:tab/>
      </w:r>
      <w:r w:rsidR="00B0386C">
        <w:t>Eph. 2:15</w:t>
      </w:r>
    </w:p>
    <w:p w:rsidR="005710E8" w:rsidRDefault="005710E8" w:rsidP="005710E8">
      <w:pPr>
        <w:pStyle w:val="ListParagraph"/>
        <w:tabs>
          <w:tab w:val="left" w:pos="567"/>
          <w:tab w:val="left" w:pos="7371"/>
        </w:tabs>
        <w:ind w:left="567"/>
        <w:rPr>
          <w:i/>
        </w:rPr>
      </w:pPr>
    </w:p>
    <w:p w:rsidR="008B359C" w:rsidRDefault="008B359C" w:rsidP="006F6F2D">
      <w:pPr>
        <w:pStyle w:val="ListParagraph"/>
        <w:numPr>
          <w:ilvl w:val="0"/>
          <w:numId w:val="2"/>
        </w:numPr>
        <w:tabs>
          <w:tab w:val="left" w:pos="284"/>
          <w:tab w:val="left" w:pos="7371"/>
        </w:tabs>
        <w:ind w:left="284" w:hanging="284"/>
      </w:pPr>
      <w:r w:rsidRPr="008B359C">
        <w:rPr>
          <w:b/>
          <w:smallCaps/>
        </w:rPr>
        <w:t>T</w:t>
      </w:r>
      <w:r>
        <w:rPr>
          <w:b/>
          <w:smallCaps/>
        </w:rPr>
        <w:t>HE</w:t>
      </w:r>
      <w:r w:rsidRPr="008B359C">
        <w:rPr>
          <w:b/>
          <w:smallCaps/>
        </w:rPr>
        <w:t xml:space="preserve"> </w:t>
      </w:r>
      <w:r>
        <w:rPr>
          <w:b/>
          <w:smallCaps/>
        </w:rPr>
        <w:t>END</w:t>
      </w:r>
      <w:r w:rsidRPr="008B359C">
        <w:rPr>
          <w:b/>
          <w:smallCaps/>
        </w:rPr>
        <w:t xml:space="preserve"> Result of the Reconciliation</w:t>
      </w:r>
      <w:r>
        <w:t>:</w:t>
      </w:r>
      <w:r>
        <w:tab/>
        <w:t>Eph. 2:15-17</w:t>
      </w:r>
    </w:p>
    <w:p w:rsidR="00097518" w:rsidRPr="006F6F2D" w:rsidRDefault="00097518" w:rsidP="006F6F2D">
      <w:pPr>
        <w:pStyle w:val="ListParagraph"/>
        <w:numPr>
          <w:ilvl w:val="0"/>
          <w:numId w:val="22"/>
        </w:numPr>
        <w:tabs>
          <w:tab w:val="left" w:pos="426"/>
        </w:tabs>
        <w:ind w:left="426" w:hanging="284"/>
        <w:rPr>
          <w:i/>
        </w:rPr>
      </w:pPr>
      <w:r>
        <w:t xml:space="preserve"> </w:t>
      </w:r>
      <w:r w:rsidR="006F6F2D" w:rsidRPr="006F6F2D">
        <w:rPr>
          <w:i/>
        </w:rPr>
        <w:t>T</w:t>
      </w:r>
      <w:r w:rsidR="006F6F2D">
        <w:rPr>
          <w:i/>
        </w:rPr>
        <w:t>hrough H</w:t>
      </w:r>
      <w:r w:rsidRPr="006F6F2D">
        <w:rPr>
          <w:i/>
        </w:rPr>
        <w:t>im we both have access by one Spirit unto the Father.</w:t>
      </w:r>
    </w:p>
    <w:p w:rsidR="00097518" w:rsidRPr="006F6F2D" w:rsidRDefault="006F6F2D" w:rsidP="006F6F2D">
      <w:pPr>
        <w:pStyle w:val="ListParagraph"/>
        <w:numPr>
          <w:ilvl w:val="0"/>
          <w:numId w:val="22"/>
        </w:numPr>
        <w:tabs>
          <w:tab w:val="left" w:pos="426"/>
        </w:tabs>
        <w:ind w:left="426" w:hanging="284"/>
        <w:rPr>
          <w:i/>
        </w:rPr>
      </w:pPr>
      <w:r>
        <w:rPr>
          <w:i/>
        </w:rPr>
        <w:t>Y</w:t>
      </w:r>
      <w:r w:rsidR="00097518" w:rsidRPr="006F6F2D">
        <w:rPr>
          <w:i/>
        </w:rPr>
        <w:t xml:space="preserve">e are no more strangers and foreigners, but </w:t>
      </w:r>
      <w:proofErr w:type="spellStart"/>
      <w:r w:rsidR="00097518" w:rsidRPr="006F6F2D">
        <w:rPr>
          <w:i/>
        </w:rPr>
        <w:t>fellowcitizens</w:t>
      </w:r>
      <w:proofErr w:type="spellEnd"/>
      <w:r w:rsidR="00097518" w:rsidRPr="006F6F2D">
        <w:rPr>
          <w:i/>
        </w:rPr>
        <w:t xml:space="preserve"> with the saints, and of the household of God;</w:t>
      </w:r>
    </w:p>
    <w:p w:rsidR="00097518" w:rsidRPr="006F6F2D" w:rsidRDefault="00097518" w:rsidP="006F6F2D">
      <w:pPr>
        <w:pStyle w:val="ListParagraph"/>
        <w:tabs>
          <w:tab w:val="left" w:pos="426"/>
        </w:tabs>
        <w:ind w:left="426"/>
        <w:rPr>
          <w:i/>
        </w:rPr>
      </w:pPr>
      <w:r w:rsidRPr="006F6F2D">
        <w:rPr>
          <w:i/>
        </w:rPr>
        <w:t>And are built upon the foundation of the apost</w:t>
      </w:r>
      <w:r w:rsidR="00D75CAD">
        <w:rPr>
          <w:i/>
        </w:rPr>
        <w:t>les and prophets, Jesus Christ H</w:t>
      </w:r>
      <w:r w:rsidRPr="006F6F2D">
        <w:rPr>
          <w:i/>
        </w:rPr>
        <w:t>imself being the chief corner stone;</w:t>
      </w:r>
      <w:r w:rsidR="00D75CAD">
        <w:rPr>
          <w:i/>
        </w:rPr>
        <w:t xml:space="preserve"> in </w:t>
      </w:r>
      <w:proofErr w:type="gramStart"/>
      <w:r w:rsidR="00D75CAD">
        <w:rPr>
          <w:i/>
        </w:rPr>
        <w:t>W</w:t>
      </w:r>
      <w:r w:rsidRPr="006F6F2D">
        <w:rPr>
          <w:i/>
        </w:rPr>
        <w:t>hom</w:t>
      </w:r>
      <w:proofErr w:type="gramEnd"/>
      <w:r w:rsidRPr="006F6F2D">
        <w:rPr>
          <w:i/>
        </w:rPr>
        <w:t xml:space="preserve"> all the building fitly framed together </w:t>
      </w:r>
      <w:proofErr w:type="spellStart"/>
      <w:r w:rsidRPr="006F6F2D">
        <w:rPr>
          <w:i/>
        </w:rPr>
        <w:t>groweth</w:t>
      </w:r>
      <w:proofErr w:type="spellEnd"/>
      <w:r w:rsidRPr="006F6F2D">
        <w:rPr>
          <w:i/>
        </w:rPr>
        <w:t xml:space="preserve"> </w:t>
      </w:r>
      <w:r w:rsidR="006F6F2D">
        <w:rPr>
          <w:i/>
        </w:rPr>
        <w:t>unto an holy temple in the Lord</w:t>
      </w:r>
    </w:p>
    <w:p w:rsidR="00097518" w:rsidRPr="006F6F2D" w:rsidRDefault="00D75CAD" w:rsidP="006F6F2D">
      <w:pPr>
        <w:pStyle w:val="ListParagraph"/>
        <w:numPr>
          <w:ilvl w:val="0"/>
          <w:numId w:val="22"/>
        </w:numPr>
        <w:tabs>
          <w:tab w:val="left" w:pos="426"/>
        </w:tabs>
        <w:ind w:left="426" w:hanging="284"/>
        <w:rPr>
          <w:i/>
        </w:rPr>
      </w:pPr>
      <w:r>
        <w:rPr>
          <w:i/>
        </w:rPr>
        <w:t xml:space="preserve">In </w:t>
      </w:r>
      <w:proofErr w:type="gramStart"/>
      <w:r>
        <w:rPr>
          <w:i/>
        </w:rPr>
        <w:t>W</w:t>
      </w:r>
      <w:r w:rsidR="00097518" w:rsidRPr="006F6F2D">
        <w:rPr>
          <w:i/>
        </w:rPr>
        <w:t>hom</w:t>
      </w:r>
      <w:proofErr w:type="gramEnd"/>
      <w:r w:rsidR="00097518" w:rsidRPr="006F6F2D">
        <w:rPr>
          <w:i/>
        </w:rPr>
        <w:t xml:space="preserve"> ye also are </w:t>
      </w:r>
      <w:proofErr w:type="spellStart"/>
      <w:r w:rsidR="00097518" w:rsidRPr="006F6F2D">
        <w:rPr>
          <w:i/>
        </w:rPr>
        <w:t>builded</w:t>
      </w:r>
      <w:proofErr w:type="spellEnd"/>
      <w:r w:rsidR="00097518" w:rsidRPr="006F6F2D">
        <w:rPr>
          <w:i/>
        </w:rPr>
        <w:t xml:space="preserve"> together for an habitation of God through the Spirit.</w:t>
      </w:r>
    </w:p>
    <w:p w:rsidR="00E96063" w:rsidRDefault="00E96063" w:rsidP="006F6F2D">
      <w:pPr>
        <w:tabs>
          <w:tab w:val="left" w:pos="284"/>
        </w:tabs>
      </w:pPr>
    </w:p>
    <w:p w:rsidR="003C2006" w:rsidRDefault="006F6F2D" w:rsidP="006F6F2D">
      <w:pPr>
        <w:tabs>
          <w:tab w:val="left" w:pos="284"/>
        </w:tabs>
      </w:pPr>
      <w:r>
        <w:t xml:space="preserve">Con.: </w:t>
      </w:r>
      <w:r>
        <w:tab/>
        <w:t xml:space="preserve">Having been </w:t>
      </w:r>
      <w:proofErr w:type="gramStart"/>
      <w:r w:rsidRPr="006F6F2D">
        <w:rPr>
          <w:b/>
        </w:rPr>
        <w:t>R</w:t>
      </w:r>
      <w:r>
        <w:t>econciled</w:t>
      </w:r>
      <w:proofErr w:type="gramEnd"/>
      <w:r>
        <w:t xml:space="preserve"> to God, we are now b</w:t>
      </w:r>
      <w:r w:rsidR="00D75CAD">
        <w:t>r</w:t>
      </w:r>
      <w:r>
        <w:t xml:space="preserve">ought into a new </w:t>
      </w:r>
      <w:r w:rsidRPr="006F6F2D">
        <w:rPr>
          <w:b/>
        </w:rPr>
        <w:t>R</w:t>
      </w:r>
      <w:r>
        <w:t>elationship with Him:</w:t>
      </w:r>
    </w:p>
    <w:p w:rsidR="006F6F2D" w:rsidRDefault="006F6F2D" w:rsidP="006F6F2D">
      <w:pPr>
        <w:tabs>
          <w:tab w:val="left" w:pos="284"/>
        </w:tabs>
      </w:pPr>
      <w:r>
        <w:tab/>
      </w:r>
      <w:r>
        <w:tab/>
        <w:t xml:space="preserve">We are to </w:t>
      </w:r>
      <w:r w:rsidRPr="006F6F2D">
        <w:rPr>
          <w:b/>
        </w:rPr>
        <w:t>R</w:t>
      </w:r>
      <w:r>
        <w:t>emember Him in the breaking of the bread and drinking of the cup</w:t>
      </w:r>
    </w:p>
    <w:p w:rsidR="006F6F2D" w:rsidRDefault="006F6F2D" w:rsidP="006F6F2D">
      <w:pPr>
        <w:tabs>
          <w:tab w:val="left" w:pos="284"/>
        </w:tabs>
      </w:pPr>
      <w:r>
        <w:tab/>
      </w:r>
      <w:r>
        <w:tab/>
        <w:t xml:space="preserve">And to </w:t>
      </w:r>
      <w:r w:rsidRPr="006F6F2D">
        <w:rPr>
          <w:b/>
        </w:rPr>
        <w:t>R</w:t>
      </w:r>
      <w:r>
        <w:t xml:space="preserve">evere Him for what He is and </w:t>
      </w:r>
      <w:r w:rsidR="00E96063">
        <w:t xml:space="preserve">He </w:t>
      </w:r>
      <w:r>
        <w:t xml:space="preserve">has done for us until He </w:t>
      </w:r>
      <w:r w:rsidRPr="006F6F2D">
        <w:rPr>
          <w:b/>
        </w:rPr>
        <w:t>R</w:t>
      </w:r>
      <w:r>
        <w:t>eturns for us.</w:t>
      </w:r>
    </w:p>
    <w:p w:rsidR="00952FB9" w:rsidRDefault="006F6F2D" w:rsidP="00952FB9">
      <w:pPr>
        <w:pStyle w:val="ListParagraph"/>
        <w:tabs>
          <w:tab w:val="left" w:pos="567"/>
          <w:tab w:val="left" w:pos="7371"/>
        </w:tabs>
        <w:ind w:left="567"/>
        <w:jc w:val="center"/>
        <w:rPr>
          <w:bCs/>
          <w:i/>
          <w:color w:val="0000CC"/>
        </w:rPr>
      </w:pPr>
      <w:r w:rsidRPr="00952FB9">
        <w:rPr>
          <w:bCs/>
          <w:i/>
          <w:color w:val="0000CC"/>
        </w:rPr>
        <w:t xml:space="preserve">Hark! The herald angels </w:t>
      </w:r>
      <w:proofErr w:type="spellStart"/>
      <w:r w:rsidRPr="00952FB9">
        <w:rPr>
          <w:bCs/>
          <w:i/>
          <w:color w:val="0000CC"/>
        </w:rPr>
        <w:t>sing</w:t>
      </w:r>
      <w:proofErr w:type="gramStart"/>
      <w:r w:rsidRPr="00952FB9">
        <w:rPr>
          <w:bCs/>
          <w:i/>
          <w:color w:val="0000CC"/>
        </w:rPr>
        <w:t>,</w:t>
      </w:r>
      <w:r w:rsidRPr="00952FB9">
        <w:rPr>
          <w:i/>
          <w:color w:val="0000CC"/>
        </w:rPr>
        <w:t>Glory</w:t>
      </w:r>
      <w:proofErr w:type="spellEnd"/>
      <w:proofErr w:type="gramEnd"/>
      <w:r w:rsidRPr="00952FB9">
        <w:rPr>
          <w:i/>
          <w:color w:val="0000CC"/>
        </w:rPr>
        <w:t xml:space="preserve"> to the </w:t>
      </w:r>
      <w:proofErr w:type="spellStart"/>
      <w:r w:rsidRPr="00952FB9">
        <w:rPr>
          <w:i/>
          <w:color w:val="0000CC"/>
        </w:rPr>
        <w:t>newborn</w:t>
      </w:r>
      <w:proofErr w:type="spellEnd"/>
      <w:r w:rsidRPr="00952FB9">
        <w:rPr>
          <w:i/>
          <w:color w:val="0000CC"/>
        </w:rPr>
        <w:t xml:space="preserve"> King;</w:t>
      </w:r>
    </w:p>
    <w:p w:rsidR="003C2006" w:rsidRPr="00952FB9" w:rsidRDefault="00952FB9" w:rsidP="00952FB9">
      <w:pPr>
        <w:pStyle w:val="ListParagraph"/>
        <w:tabs>
          <w:tab w:val="left" w:pos="0"/>
          <w:tab w:val="left" w:pos="2268"/>
          <w:tab w:val="left" w:pos="7371"/>
        </w:tabs>
        <w:ind w:left="0"/>
        <w:rPr>
          <w:color w:val="0000CC"/>
        </w:rPr>
      </w:pPr>
      <w:r>
        <w:rPr>
          <w:i/>
          <w:color w:val="0000CC"/>
        </w:rPr>
        <w:tab/>
      </w:r>
      <w:r w:rsidR="006F6F2D" w:rsidRPr="00952FB9">
        <w:rPr>
          <w:i/>
          <w:color w:val="0000CC"/>
        </w:rPr>
        <w:t>Peace on earth, and mercy mild,</w:t>
      </w:r>
      <w:r>
        <w:rPr>
          <w:i/>
          <w:color w:val="0000CC"/>
        </w:rPr>
        <w:t xml:space="preserve"> </w:t>
      </w:r>
      <w:r w:rsidR="006F6F2D" w:rsidRPr="00952FB9">
        <w:rPr>
          <w:i/>
          <w:color w:val="0000CC"/>
        </w:rPr>
        <w:t xml:space="preserve">God and sinners </w:t>
      </w:r>
      <w:r w:rsidR="006F6F2D" w:rsidRPr="00952FB9">
        <w:rPr>
          <w:b/>
          <w:i/>
          <w:color w:val="0000CC"/>
        </w:rPr>
        <w:t>reconciled</w:t>
      </w:r>
      <w:r w:rsidR="006F6F2D" w:rsidRPr="00952FB9">
        <w:rPr>
          <w:i/>
          <w:color w:val="0000CC"/>
        </w:rPr>
        <w:t>!</w:t>
      </w:r>
      <w:r>
        <w:rPr>
          <w:i/>
          <w:color w:val="0000CC"/>
        </w:rPr>
        <w:tab/>
      </w:r>
      <w:r w:rsidRPr="00952FB9">
        <w:rPr>
          <w:color w:val="0000CC"/>
        </w:rPr>
        <w:t>Charles Wesley</w:t>
      </w:r>
      <w:r w:rsidRPr="00952FB9">
        <w:rPr>
          <w:color w:val="0000CC"/>
        </w:rPr>
        <w:tab/>
      </w:r>
    </w:p>
    <w:p w:rsidR="003C2006" w:rsidRDefault="00952FB9" w:rsidP="00952FB9">
      <w:pPr>
        <w:pStyle w:val="ListParagraph"/>
        <w:tabs>
          <w:tab w:val="left" w:pos="7371"/>
        </w:tabs>
        <w:ind w:left="0"/>
        <w:rPr>
          <w:b/>
          <w:color w:val="FF0000"/>
          <w:sz w:val="24"/>
          <w:szCs w:val="24"/>
        </w:rPr>
      </w:pPr>
      <w:r w:rsidRPr="00952FB9">
        <w:rPr>
          <w:b/>
          <w:color w:val="FF0000"/>
          <w:sz w:val="24"/>
          <w:szCs w:val="24"/>
        </w:rPr>
        <w:lastRenderedPageBreak/>
        <w:t>REFLECTIONS FOR THE WEEK</w:t>
      </w:r>
      <w:r w:rsidRPr="00952FB9">
        <w:rPr>
          <w:b/>
          <w:color w:val="FF0000"/>
          <w:sz w:val="24"/>
          <w:szCs w:val="24"/>
        </w:rPr>
        <w:tab/>
        <w:t>R. 387</w:t>
      </w:r>
    </w:p>
    <w:p w:rsidR="00952FB9" w:rsidRDefault="009434BA" w:rsidP="00952FB9">
      <w:pPr>
        <w:pStyle w:val="ListParagraph"/>
        <w:numPr>
          <w:ilvl w:val="0"/>
          <w:numId w:val="23"/>
        </w:numPr>
        <w:tabs>
          <w:tab w:val="left" w:pos="567"/>
          <w:tab w:val="left" w:pos="7371"/>
        </w:tabs>
        <w:ind w:left="284"/>
        <w:rPr>
          <w:sz w:val="24"/>
          <w:szCs w:val="24"/>
        </w:rPr>
      </w:pPr>
      <w:r>
        <w:rPr>
          <w:sz w:val="24"/>
          <w:szCs w:val="24"/>
        </w:rPr>
        <w:t>Apart from the Ministries of Reconciliation which God or our Lord initiated</w:t>
      </w:r>
      <w:r w:rsidR="00043F23">
        <w:rPr>
          <w:sz w:val="24"/>
          <w:szCs w:val="24"/>
        </w:rPr>
        <w:t>,</w:t>
      </w:r>
      <w:r>
        <w:rPr>
          <w:sz w:val="24"/>
          <w:szCs w:val="24"/>
        </w:rPr>
        <w:t xml:space="preserve"> as mentioned in the Rumination</w:t>
      </w:r>
      <w:r w:rsidR="00043F23">
        <w:rPr>
          <w:sz w:val="24"/>
          <w:szCs w:val="24"/>
        </w:rPr>
        <w:t>,</w:t>
      </w:r>
      <w:r>
        <w:rPr>
          <w:sz w:val="24"/>
          <w:szCs w:val="24"/>
        </w:rPr>
        <w:t xml:space="preserve"> there are other ministries of Reconciliation that God instructed man to initiate in order to bring about</w:t>
      </w:r>
      <w:r w:rsidR="00043F23">
        <w:rPr>
          <w:sz w:val="24"/>
          <w:szCs w:val="24"/>
        </w:rPr>
        <w:t xml:space="preserve"> </w:t>
      </w:r>
      <w:r w:rsidR="008B57A1">
        <w:rPr>
          <w:sz w:val="24"/>
          <w:szCs w:val="24"/>
        </w:rPr>
        <w:t>restored relationships with Him or with one another.</w:t>
      </w:r>
    </w:p>
    <w:p w:rsidR="009434BA" w:rsidRDefault="009434BA" w:rsidP="009434BA">
      <w:pPr>
        <w:pStyle w:val="ListParagraph"/>
        <w:tabs>
          <w:tab w:val="left" w:pos="567"/>
          <w:tab w:val="left" w:pos="7371"/>
        </w:tabs>
        <w:ind w:left="284"/>
        <w:rPr>
          <w:sz w:val="24"/>
          <w:szCs w:val="24"/>
        </w:rPr>
      </w:pPr>
      <w:r>
        <w:rPr>
          <w:sz w:val="24"/>
          <w:szCs w:val="24"/>
        </w:rPr>
        <w:t xml:space="preserve">Please note that in the God-initiated relations it is always man that is reconciled to God and not God to Man. In the following relationships it was God who instructed Israel that they should initiate </w:t>
      </w:r>
      <w:r w:rsidR="00043F23">
        <w:rPr>
          <w:sz w:val="24"/>
          <w:szCs w:val="24"/>
        </w:rPr>
        <w:t xml:space="preserve">reconciliation </w:t>
      </w:r>
      <w:r>
        <w:rPr>
          <w:sz w:val="24"/>
          <w:szCs w:val="24"/>
        </w:rPr>
        <w:t xml:space="preserve">if they wanted to be </w:t>
      </w:r>
      <w:r w:rsidR="005269A4">
        <w:rPr>
          <w:sz w:val="24"/>
          <w:szCs w:val="24"/>
        </w:rPr>
        <w:t>rightly related</w:t>
      </w:r>
      <w:r>
        <w:rPr>
          <w:sz w:val="24"/>
          <w:szCs w:val="24"/>
        </w:rPr>
        <w:t xml:space="preserve"> to God</w:t>
      </w:r>
      <w:r w:rsidR="005269A4">
        <w:rPr>
          <w:sz w:val="24"/>
          <w:szCs w:val="24"/>
        </w:rPr>
        <w:t>,</w:t>
      </w:r>
      <w:r>
        <w:rPr>
          <w:sz w:val="24"/>
          <w:szCs w:val="24"/>
        </w:rPr>
        <w:t xml:space="preserve"> and therefore it must be on His own terms.</w:t>
      </w:r>
    </w:p>
    <w:p w:rsidR="008B57A1" w:rsidRDefault="00894A5B" w:rsidP="009434BA">
      <w:pPr>
        <w:pStyle w:val="ListParagraph"/>
        <w:tabs>
          <w:tab w:val="left" w:pos="567"/>
          <w:tab w:val="left" w:pos="7371"/>
        </w:tabs>
        <w:ind w:left="284"/>
        <w:rPr>
          <w:i/>
          <w:sz w:val="24"/>
          <w:szCs w:val="24"/>
        </w:rPr>
      </w:pPr>
      <w:r w:rsidRPr="000360AC">
        <w:rPr>
          <w:i/>
          <w:sz w:val="24"/>
          <w:szCs w:val="24"/>
        </w:rPr>
        <w:t>And the priests killed them</w:t>
      </w:r>
      <w:r w:rsidR="008B57A1">
        <w:rPr>
          <w:i/>
          <w:sz w:val="24"/>
          <w:szCs w:val="24"/>
        </w:rPr>
        <w:t xml:space="preserve"> [</w:t>
      </w:r>
      <w:r w:rsidR="008B57A1" w:rsidRPr="008B57A1">
        <w:rPr>
          <w:i/>
          <w:sz w:val="24"/>
          <w:szCs w:val="24"/>
        </w:rPr>
        <w:t>the he goats for the sin offering</w:t>
      </w:r>
      <w:r w:rsidR="008B57A1">
        <w:rPr>
          <w:i/>
          <w:sz w:val="24"/>
          <w:szCs w:val="24"/>
        </w:rPr>
        <w:t>]</w:t>
      </w:r>
      <w:r w:rsidRPr="000360AC">
        <w:rPr>
          <w:i/>
          <w:sz w:val="24"/>
          <w:szCs w:val="24"/>
        </w:rPr>
        <w:t xml:space="preserve">, and they made reconciliation with their blood upon the altar, to make </w:t>
      </w:r>
      <w:proofErr w:type="gramStart"/>
      <w:r w:rsidRPr="000360AC">
        <w:rPr>
          <w:i/>
          <w:sz w:val="24"/>
          <w:szCs w:val="24"/>
        </w:rPr>
        <w:t>an atonement</w:t>
      </w:r>
      <w:proofErr w:type="gramEnd"/>
      <w:r w:rsidRPr="000360AC">
        <w:rPr>
          <w:i/>
          <w:sz w:val="24"/>
          <w:szCs w:val="24"/>
        </w:rPr>
        <w:t xml:space="preserve"> for all Israel:</w:t>
      </w:r>
    </w:p>
    <w:p w:rsidR="009434BA" w:rsidRDefault="008B57A1" w:rsidP="009434BA">
      <w:pPr>
        <w:pStyle w:val="ListParagraph"/>
        <w:tabs>
          <w:tab w:val="left" w:pos="567"/>
          <w:tab w:val="left" w:pos="7371"/>
        </w:tabs>
        <w:ind w:left="284"/>
        <w:rPr>
          <w:sz w:val="24"/>
          <w:szCs w:val="24"/>
        </w:rPr>
      </w:pPr>
      <w:r>
        <w:rPr>
          <w:i/>
          <w:sz w:val="24"/>
          <w:szCs w:val="24"/>
        </w:rPr>
        <w:tab/>
      </w:r>
      <w:r>
        <w:rPr>
          <w:i/>
          <w:sz w:val="24"/>
          <w:szCs w:val="24"/>
        </w:rPr>
        <w:tab/>
      </w:r>
      <w:r w:rsidR="00894A5B" w:rsidRPr="000360AC">
        <w:rPr>
          <w:sz w:val="24"/>
          <w:szCs w:val="24"/>
        </w:rPr>
        <w:t>II Chr. 29:24</w:t>
      </w:r>
    </w:p>
    <w:p w:rsidR="000360AC" w:rsidRDefault="000360AC" w:rsidP="009434BA">
      <w:pPr>
        <w:pStyle w:val="ListParagraph"/>
        <w:tabs>
          <w:tab w:val="left" w:pos="567"/>
          <w:tab w:val="left" w:pos="7371"/>
        </w:tabs>
        <w:ind w:left="284"/>
        <w:rPr>
          <w:sz w:val="24"/>
          <w:szCs w:val="24"/>
        </w:rPr>
      </w:pPr>
      <w:r>
        <w:rPr>
          <w:sz w:val="24"/>
          <w:szCs w:val="24"/>
        </w:rPr>
        <w:t xml:space="preserve">When Israel sinned against God, they must bring a sin offering (according to God’s conditions and under the proper ceremonies) to God in order </w:t>
      </w:r>
      <w:r w:rsidR="008B57A1">
        <w:rPr>
          <w:sz w:val="24"/>
          <w:szCs w:val="24"/>
        </w:rPr>
        <w:t xml:space="preserve">that </w:t>
      </w:r>
      <w:r>
        <w:rPr>
          <w:sz w:val="24"/>
          <w:szCs w:val="24"/>
        </w:rPr>
        <w:t xml:space="preserve">they might be reconciled to God and </w:t>
      </w:r>
      <w:r w:rsidR="008B57A1">
        <w:rPr>
          <w:sz w:val="24"/>
          <w:szCs w:val="24"/>
        </w:rPr>
        <w:t xml:space="preserve">have </w:t>
      </w:r>
      <w:r>
        <w:rPr>
          <w:sz w:val="24"/>
          <w:szCs w:val="24"/>
        </w:rPr>
        <w:t>His relationship with them restored. As a nation, they had to repeat these sacrifices for reconciliation year after year for they were never perfect, as commented by the writer to Hebrews (10:1-4):-</w:t>
      </w:r>
    </w:p>
    <w:p w:rsidR="000360AC" w:rsidRDefault="000360AC" w:rsidP="000360AC">
      <w:pPr>
        <w:pStyle w:val="ListParagraph"/>
        <w:tabs>
          <w:tab w:val="left" w:pos="567"/>
          <w:tab w:val="left" w:pos="7371"/>
        </w:tabs>
        <w:ind w:left="284"/>
        <w:rPr>
          <w:i/>
          <w:sz w:val="24"/>
          <w:szCs w:val="24"/>
        </w:rPr>
      </w:pPr>
      <w:r w:rsidRPr="000360AC">
        <w:rPr>
          <w:i/>
          <w:sz w:val="24"/>
          <w:szCs w:val="24"/>
        </w:rPr>
        <w:t xml:space="preserve">For the law having a shadow of good things to come, and not the very image of the things, can never with those sacrifices which they offered year by year continually make the comers thereunto perfect. For then would they not have ceased to be offered? </w:t>
      </w:r>
      <w:proofErr w:type="gramStart"/>
      <w:r w:rsidRPr="000360AC">
        <w:rPr>
          <w:i/>
          <w:sz w:val="24"/>
          <w:szCs w:val="24"/>
        </w:rPr>
        <w:t>because</w:t>
      </w:r>
      <w:proofErr w:type="gramEnd"/>
      <w:r w:rsidRPr="000360AC">
        <w:rPr>
          <w:i/>
          <w:sz w:val="24"/>
          <w:szCs w:val="24"/>
        </w:rPr>
        <w:t xml:space="preserve"> that the worshippers once purged should have had no more conscience of sins.</w:t>
      </w:r>
      <w:r>
        <w:rPr>
          <w:i/>
          <w:sz w:val="24"/>
          <w:szCs w:val="24"/>
        </w:rPr>
        <w:t xml:space="preserve"> </w:t>
      </w:r>
      <w:r w:rsidRPr="000360AC">
        <w:rPr>
          <w:i/>
          <w:sz w:val="24"/>
          <w:szCs w:val="24"/>
        </w:rPr>
        <w:t xml:space="preserve"> But in those sacrifices there is a remembrance again made of sins every year.</w:t>
      </w:r>
      <w:r>
        <w:rPr>
          <w:i/>
          <w:sz w:val="24"/>
          <w:szCs w:val="24"/>
        </w:rPr>
        <w:t xml:space="preserve"> </w:t>
      </w:r>
      <w:r w:rsidRPr="000360AC">
        <w:rPr>
          <w:i/>
          <w:sz w:val="24"/>
          <w:szCs w:val="24"/>
        </w:rPr>
        <w:t>For it is not possible that the blood of bulls and of goats should take away sins.</w:t>
      </w:r>
    </w:p>
    <w:p w:rsidR="000360AC" w:rsidRDefault="000360AC" w:rsidP="000360AC">
      <w:pPr>
        <w:pStyle w:val="ListParagraph"/>
        <w:tabs>
          <w:tab w:val="left" w:pos="567"/>
          <w:tab w:val="left" w:pos="7371"/>
        </w:tabs>
        <w:ind w:left="284"/>
        <w:rPr>
          <w:sz w:val="24"/>
          <w:szCs w:val="24"/>
        </w:rPr>
      </w:pPr>
    </w:p>
    <w:p w:rsidR="000360AC" w:rsidRDefault="000360AC" w:rsidP="000360AC">
      <w:pPr>
        <w:pStyle w:val="ListParagraph"/>
        <w:tabs>
          <w:tab w:val="left" w:pos="567"/>
          <w:tab w:val="left" w:pos="7371"/>
        </w:tabs>
        <w:ind w:left="284"/>
        <w:rPr>
          <w:sz w:val="24"/>
          <w:szCs w:val="24"/>
        </w:rPr>
      </w:pPr>
      <w:r>
        <w:rPr>
          <w:sz w:val="24"/>
          <w:szCs w:val="24"/>
        </w:rPr>
        <w:t xml:space="preserve">On the other hand, the one-offering of the Spotless Sacrifice of the Lord Jesus Christ </w:t>
      </w:r>
    </w:p>
    <w:p w:rsidR="000360AC" w:rsidRDefault="000360AC" w:rsidP="000360AC">
      <w:pPr>
        <w:pStyle w:val="ListParagraph"/>
        <w:tabs>
          <w:tab w:val="left" w:pos="567"/>
          <w:tab w:val="left" w:pos="7371"/>
        </w:tabs>
        <w:ind w:left="284"/>
        <w:rPr>
          <w:sz w:val="24"/>
          <w:szCs w:val="24"/>
        </w:rPr>
      </w:pPr>
      <w:r>
        <w:rPr>
          <w:sz w:val="24"/>
          <w:szCs w:val="24"/>
        </w:rPr>
        <w:t xml:space="preserve">(Heb. 9:11-14) and His </w:t>
      </w:r>
      <w:r w:rsidR="008B57A1">
        <w:rPr>
          <w:sz w:val="24"/>
          <w:szCs w:val="24"/>
        </w:rPr>
        <w:t xml:space="preserve">shed </w:t>
      </w:r>
      <w:r>
        <w:rPr>
          <w:sz w:val="24"/>
          <w:szCs w:val="24"/>
        </w:rPr>
        <w:t>blood accomplished for us what the laws and ordinances could just point to as s</w:t>
      </w:r>
      <w:r w:rsidR="009E4D2D">
        <w:rPr>
          <w:sz w:val="24"/>
          <w:szCs w:val="24"/>
        </w:rPr>
        <w:t xml:space="preserve">hadows of the substance, </w:t>
      </w:r>
      <w:r w:rsidR="009E4D2D">
        <w:rPr>
          <w:i/>
          <w:sz w:val="24"/>
          <w:szCs w:val="24"/>
        </w:rPr>
        <w:t>Christ being come an H</w:t>
      </w:r>
      <w:r w:rsidR="009E4D2D" w:rsidRPr="009E4D2D">
        <w:rPr>
          <w:i/>
          <w:sz w:val="24"/>
          <w:szCs w:val="24"/>
        </w:rPr>
        <w:t xml:space="preserve">igh </w:t>
      </w:r>
      <w:r w:rsidR="009E4D2D">
        <w:rPr>
          <w:i/>
          <w:sz w:val="24"/>
          <w:szCs w:val="24"/>
        </w:rPr>
        <w:t>P</w:t>
      </w:r>
      <w:r w:rsidR="009E4D2D" w:rsidRPr="009E4D2D">
        <w:rPr>
          <w:i/>
          <w:sz w:val="24"/>
          <w:szCs w:val="24"/>
        </w:rPr>
        <w:t>riest of good things to come, by a greater and more perfect tabernacle, not made with hands, that is to say, not of this building;</w:t>
      </w:r>
      <w:r w:rsidR="009E4D2D">
        <w:rPr>
          <w:i/>
          <w:sz w:val="24"/>
          <w:szCs w:val="24"/>
        </w:rPr>
        <w:t xml:space="preserve"> </w:t>
      </w:r>
      <w:r>
        <w:rPr>
          <w:i/>
          <w:sz w:val="24"/>
          <w:szCs w:val="24"/>
        </w:rPr>
        <w:t>nei</w:t>
      </w:r>
      <w:r w:rsidRPr="000360AC">
        <w:rPr>
          <w:i/>
          <w:sz w:val="24"/>
          <w:szCs w:val="24"/>
        </w:rPr>
        <w:t>ther by the blood of goats an</w:t>
      </w:r>
      <w:r w:rsidR="008B57A1">
        <w:rPr>
          <w:i/>
          <w:sz w:val="24"/>
          <w:szCs w:val="24"/>
        </w:rPr>
        <w:t>d calves, but by H</w:t>
      </w:r>
      <w:r w:rsidR="009E4D2D">
        <w:rPr>
          <w:i/>
          <w:sz w:val="24"/>
          <w:szCs w:val="24"/>
        </w:rPr>
        <w:t>is own blood H</w:t>
      </w:r>
      <w:r w:rsidRPr="000360AC">
        <w:rPr>
          <w:i/>
          <w:sz w:val="24"/>
          <w:szCs w:val="24"/>
        </w:rPr>
        <w:t xml:space="preserve">e entered in once into the holy place, having obtained eternal redemption for us. For if the blood of bulls and of goats, and the ashes of </w:t>
      </w:r>
      <w:proofErr w:type="gramStart"/>
      <w:r w:rsidRPr="000360AC">
        <w:rPr>
          <w:i/>
          <w:sz w:val="24"/>
          <w:szCs w:val="24"/>
        </w:rPr>
        <w:t>an</w:t>
      </w:r>
      <w:proofErr w:type="gramEnd"/>
      <w:r w:rsidRPr="000360AC">
        <w:rPr>
          <w:i/>
          <w:sz w:val="24"/>
          <w:szCs w:val="24"/>
        </w:rPr>
        <w:t xml:space="preserve"> heifer sprinkling the unclean, </w:t>
      </w:r>
      <w:proofErr w:type="spellStart"/>
      <w:r w:rsidRPr="000360AC">
        <w:rPr>
          <w:i/>
          <w:sz w:val="24"/>
          <w:szCs w:val="24"/>
        </w:rPr>
        <w:t>sanctifieth</w:t>
      </w:r>
      <w:proofErr w:type="spellEnd"/>
      <w:r w:rsidRPr="000360AC">
        <w:rPr>
          <w:i/>
          <w:sz w:val="24"/>
          <w:szCs w:val="24"/>
        </w:rPr>
        <w:t xml:space="preserve"> to the purifying of the flesh: How much more shall the blood of Christ, who thro</w:t>
      </w:r>
      <w:r w:rsidR="009E4D2D">
        <w:rPr>
          <w:i/>
          <w:sz w:val="24"/>
          <w:szCs w:val="24"/>
        </w:rPr>
        <w:t>ugh the eternal Spirit offered H</w:t>
      </w:r>
      <w:r w:rsidRPr="000360AC">
        <w:rPr>
          <w:i/>
          <w:sz w:val="24"/>
          <w:szCs w:val="24"/>
        </w:rPr>
        <w:t>imself without spot to God, purge your conscience from dead works to serve the living</w:t>
      </w:r>
      <w:r w:rsidRPr="000360AC">
        <w:rPr>
          <w:sz w:val="24"/>
          <w:szCs w:val="24"/>
        </w:rPr>
        <w:t xml:space="preserve"> God?</w:t>
      </w:r>
    </w:p>
    <w:p w:rsidR="008B57A1" w:rsidRDefault="009E4D2D" w:rsidP="009E4D2D">
      <w:pPr>
        <w:pStyle w:val="ListParagraph"/>
        <w:tabs>
          <w:tab w:val="left" w:pos="567"/>
          <w:tab w:val="left" w:pos="7371"/>
        </w:tabs>
        <w:ind w:left="284"/>
        <w:rPr>
          <w:sz w:val="24"/>
          <w:szCs w:val="24"/>
        </w:rPr>
      </w:pPr>
      <w:r>
        <w:rPr>
          <w:sz w:val="24"/>
          <w:szCs w:val="24"/>
        </w:rPr>
        <w:t xml:space="preserve">Having been reconciled to God in God’s own way, do you still seek to please God by your works to purge your conscience or do you confess that it is </w:t>
      </w:r>
      <w:r w:rsidRPr="009E4D2D">
        <w:rPr>
          <w:i/>
          <w:sz w:val="24"/>
          <w:szCs w:val="24"/>
        </w:rPr>
        <w:t>by grace are ye saved through faith; and that not of yourselves: it is the gift of God: Not of works, lest any man should boast.</w:t>
      </w:r>
      <w:r>
        <w:rPr>
          <w:sz w:val="24"/>
          <w:szCs w:val="24"/>
        </w:rPr>
        <w:t xml:space="preserve"> </w:t>
      </w:r>
      <w:proofErr w:type="gramStart"/>
      <w:r>
        <w:rPr>
          <w:sz w:val="24"/>
          <w:szCs w:val="24"/>
        </w:rPr>
        <w:t>(Eph. 2:8, 9)?</w:t>
      </w:r>
      <w:proofErr w:type="gramEnd"/>
      <w:r>
        <w:rPr>
          <w:sz w:val="24"/>
          <w:szCs w:val="24"/>
        </w:rPr>
        <w:t xml:space="preserve"> </w:t>
      </w:r>
    </w:p>
    <w:p w:rsidR="009E4D2D" w:rsidRDefault="009E4D2D" w:rsidP="009E4D2D">
      <w:pPr>
        <w:pStyle w:val="ListParagraph"/>
        <w:tabs>
          <w:tab w:val="left" w:pos="567"/>
          <w:tab w:val="left" w:pos="7371"/>
        </w:tabs>
        <w:ind w:left="284"/>
        <w:rPr>
          <w:b/>
        </w:rPr>
      </w:pPr>
      <w:r w:rsidRPr="008B57A1">
        <w:rPr>
          <w:sz w:val="24"/>
          <w:szCs w:val="24"/>
        </w:rPr>
        <w:t xml:space="preserve">If so, are you serving God by your works? – </w:t>
      </w:r>
      <w:r w:rsidR="005269A4" w:rsidRPr="008B57A1">
        <w:rPr>
          <w:i/>
          <w:sz w:val="24"/>
          <w:szCs w:val="24"/>
        </w:rPr>
        <w:t>For we are H</w:t>
      </w:r>
      <w:r w:rsidRPr="008B57A1">
        <w:rPr>
          <w:i/>
          <w:sz w:val="24"/>
          <w:szCs w:val="24"/>
        </w:rPr>
        <w:t>is workmanship, created in Christ Jesus unto good works, which God hath before ordained that we should walk in them.</w:t>
      </w:r>
      <w:r w:rsidR="00043F23" w:rsidRPr="008B57A1">
        <w:rPr>
          <w:sz w:val="24"/>
          <w:szCs w:val="24"/>
        </w:rPr>
        <w:t xml:space="preserve"> (Eph. 2:10)?</w:t>
      </w:r>
      <w:r w:rsidR="00043F23">
        <w:tab/>
      </w:r>
      <w:r w:rsidR="00043F23" w:rsidRPr="00043F23">
        <w:rPr>
          <w:b/>
        </w:rPr>
        <w:t>REFLECT.</w:t>
      </w:r>
    </w:p>
    <w:p w:rsidR="00043F23" w:rsidRPr="00043F23" w:rsidRDefault="00043F23" w:rsidP="009E4D2D">
      <w:pPr>
        <w:pStyle w:val="ListParagraph"/>
        <w:tabs>
          <w:tab w:val="left" w:pos="567"/>
          <w:tab w:val="left" w:pos="7371"/>
        </w:tabs>
        <w:ind w:left="284"/>
      </w:pPr>
    </w:p>
    <w:p w:rsidR="009434BA" w:rsidRPr="00043F23" w:rsidRDefault="00043F23" w:rsidP="00043F23">
      <w:pPr>
        <w:pStyle w:val="ListParagraph"/>
        <w:numPr>
          <w:ilvl w:val="0"/>
          <w:numId w:val="23"/>
        </w:numPr>
        <w:tabs>
          <w:tab w:val="left" w:pos="567"/>
          <w:tab w:val="left" w:pos="7371"/>
        </w:tabs>
        <w:ind w:left="284"/>
        <w:rPr>
          <w:i/>
          <w:sz w:val="24"/>
          <w:szCs w:val="24"/>
        </w:rPr>
      </w:pPr>
      <w:r w:rsidRPr="00043F23">
        <w:rPr>
          <w:sz w:val="24"/>
          <w:szCs w:val="24"/>
        </w:rPr>
        <w:t>There is another area where we are to initiate a reconciliation, viz. "</w:t>
      </w:r>
      <w:r w:rsidRPr="00043F23">
        <w:rPr>
          <w:i/>
          <w:sz w:val="24"/>
          <w:szCs w:val="24"/>
        </w:rPr>
        <w:t xml:space="preserve">Therefore, if you are offering your gift at the altar and there remember that your brother has something against you, leave your gift there in front of the altar. First go and be reconciled to your brother; then come and offer your gift. </w:t>
      </w:r>
      <w:r w:rsidRPr="00043F23">
        <w:rPr>
          <w:sz w:val="24"/>
          <w:szCs w:val="24"/>
        </w:rPr>
        <w:t>(Mt. 5:23, 24, NIV)</w:t>
      </w:r>
    </w:p>
    <w:p w:rsidR="00043F23" w:rsidRDefault="00043F23" w:rsidP="00043F23">
      <w:pPr>
        <w:pStyle w:val="ListParagraph"/>
        <w:tabs>
          <w:tab w:val="left" w:pos="567"/>
          <w:tab w:val="left" w:pos="7371"/>
        </w:tabs>
        <w:ind w:left="284"/>
        <w:rPr>
          <w:b/>
          <w:sz w:val="24"/>
          <w:szCs w:val="24"/>
        </w:rPr>
      </w:pPr>
      <w:r>
        <w:rPr>
          <w:sz w:val="24"/>
          <w:szCs w:val="24"/>
        </w:rPr>
        <w:t xml:space="preserve">This ministry of reconciliation should apply to us too in our preparation to partake of the Lord’s Supper – </w:t>
      </w:r>
      <w:r w:rsidRPr="00043F23">
        <w:rPr>
          <w:i/>
          <w:sz w:val="24"/>
          <w:szCs w:val="24"/>
        </w:rPr>
        <w:t xml:space="preserve">let a man examine himself, and so let him eat of that bread, and drink of that cup. For he that </w:t>
      </w:r>
      <w:proofErr w:type="spellStart"/>
      <w:r w:rsidRPr="00043F23">
        <w:rPr>
          <w:i/>
          <w:sz w:val="24"/>
          <w:szCs w:val="24"/>
        </w:rPr>
        <w:t>eateth</w:t>
      </w:r>
      <w:proofErr w:type="spellEnd"/>
      <w:r w:rsidRPr="00043F23">
        <w:rPr>
          <w:i/>
          <w:sz w:val="24"/>
          <w:szCs w:val="24"/>
        </w:rPr>
        <w:t xml:space="preserve"> and </w:t>
      </w:r>
      <w:proofErr w:type="spellStart"/>
      <w:r w:rsidRPr="00043F23">
        <w:rPr>
          <w:i/>
          <w:sz w:val="24"/>
          <w:szCs w:val="24"/>
        </w:rPr>
        <w:t>drinketh</w:t>
      </w:r>
      <w:proofErr w:type="spellEnd"/>
      <w:r w:rsidRPr="00043F23">
        <w:rPr>
          <w:i/>
          <w:sz w:val="24"/>
          <w:szCs w:val="24"/>
        </w:rPr>
        <w:t xml:space="preserve"> unworthily, </w:t>
      </w:r>
      <w:proofErr w:type="spellStart"/>
      <w:r w:rsidRPr="00043F23">
        <w:rPr>
          <w:i/>
          <w:sz w:val="24"/>
          <w:szCs w:val="24"/>
        </w:rPr>
        <w:t>eateth</w:t>
      </w:r>
      <w:proofErr w:type="spellEnd"/>
      <w:r w:rsidRPr="00043F23">
        <w:rPr>
          <w:i/>
          <w:sz w:val="24"/>
          <w:szCs w:val="24"/>
        </w:rPr>
        <w:t xml:space="preserve"> and </w:t>
      </w:r>
      <w:proofErr w:type="spellStart"/>
      <w:r w:rsidRPr="00043F23">
        <w:rPr>
          <w:i/>
          <w:sz w:val="24"/>
          <w:szCs w:val="24"/>
        </w:rPr>
        <w:t>drinketh</w:t>
      </w:r>
      <w:proofErr w:type="spellEnd"/>
      <w:r w:rsidRPr="00043F23">
        <w:rPr>
          <w:i/>
          <w:sz w:val="24"/>
          <w:szCs w:val="24"/>
        </w:rPr>
        <w:t xml:space="preserve"> damnation to himself, not discerning the Lord's body</w:t>
      </w:r>
      <w:r w:rsidRPr="00043F23">
        <w:rPr>
          <w:sz w:val="24"/>
          <w:szCs w:val="24"/>
        </w:rPr>
        <w:t>.</w:t>
      </w:r>
      <w:r>
        <w:rPr>
          <w:sz w:val="24"/>
          <w:szCs w:val="24"/>
        </w:rPr>
        <w:t xml:space="preserve"> (I Cor. 11:28, 29). Not only must you be right with God, you must also be right with your brethren. Are you reconciled to God and </w:t>
      </w:r>
      <w:proofErr w:type="gramStart"/>
      <w:r>
        <w:rPr>
          <w:sz w:val="24"/>
          <w:szCs w:val="24"/>
        </w:rPr>
        <w:t>the  party</w:t>
      </w:r>
      <w:proofErr w:type="gramEnd"/>
      <w:r>
        <w:rPr>
          <w:sz w:val="24"/>
          <w:szCs w:val="24"/>
        </w:rPr>
        <w:t xml:space="preserve"> involved when you take part at the Lord’s Supper?</w:t>
      </w:r>
      <w:r>
        <w:rPr>
          <w:sz w:val="24"/>
          <w:szCs w:val="24"/>
        </w:rPr>
        <w:tab/>
      </w:r>
      <w:r w:rsidRPr="00043F23">
        <w:rPr>
          <w:b/>
          <w:sz w:val="24"/>
          <w:szCs w:val="24"/>
        </w:rPr>
        <w:t>REFLECT</w:t>
      </w:r>
    </w:p>
    <w:p w:rsidR="00B0166D" w:rsidRDefault="00B0166D" w:rsidP="00043F23">
      <w:pPr>
        <w:pStyle w:val="ListParagraph"/>
        <w:tabs>
          <w:tab w:val="left" w:pos="567"/>
          <w:tab w:val="left" w:pos="7371"/>
        </w:tabs>
        <w:ind w:left="284"/>
        <w:rPr>
          <w:b/>
          <w:sz w:val="24"/>
          <w:szCs w:val="24"/>
        </w:rPr>
      </w:pPr>
    </w:p>
    <w:p w:rsidR="00B0166D" w:rsidRPr="00B0166D" w:rsidRDefault="00B0166D" w:rsidP="00B0166D">
      <w:pPr>
        <w:rPr>
          <w:b/>
          <w:color w:val="FF0000"/>
          <w:sz w:val="24"/>
          <w:szCs w:val="24"/>
        </w:rPr>
      </w:pPr>
      <w:r w:rsidRPr="00B0166D">
        <w:rPr>
          <w:b/>
          <w:color w:val="FF0000"/>
          <w:sz w:val="24"/>
          <w:szCs w:val="24"/>
        </w:rPr>
        <w:t xml:space="preserve">Points to Ponder: </w:t>
      </w:r>
    </w:p>
    <w:p w:rsidR="00B0166D" w:rsidRPr="00B0166D" w:rsidRDefault="00B0166D" w:rsidP="00B0166D">
      <w:pPr>
        <w:ind w:firstLine="720"/>
        <w:rPr>
          <w:b/>
          <w:sz w:val="24"/>
        </w:rPr>
      </w:pPr>
      <w:r w:rsidRPr="00B0166D">
        <w:rPr>
          <w:b/>
          <w:color w:val="FF0000"/>
          <w:sz w:val="24"/>
          <w:szCs w:val="24"/>
        </w:rPr>
        <w:t xml:space="preserve"> </w:t>
      </w:r>
      <w:r>
        <w:rPr>
          <w:i/>
          <w:color w:val="0000FF"/>
          <w:sz w:val="24"/>
          <w:szCs w:val="24"/>
        </w:rPr>
        <w:t xml:space="preserve">If </w:t>
      </w:r>
      <w:r w:rsidR="00D75CAD">
        <w:rPr>
          <w:i/>
          <w:color w:val="0000FF"/>
          <w:sz w:val="24"/>
          <w:szCs w:val="24"/>
        </w:rPr>
        <w:t>you</w:t>
      </w:r>
      <w:r>
        <w:rPr>
          <w:i/>
          <w:color w:val="0000FF"/>
          <w:sz w:val="24"/>
          <w:szCs w:val="24"/>
        </w:rPr>
        <w:t xml:space="preserve"> find it difficult to reconcile with </w:t>
      </w:r>
      <w:r w:rsidR="00D75CAD">
        <w:rPr>
          <w:i/>
          <w:color w:val="0000FF"/>
          <w:sz w:val="24"/>
          <w:szCs w:val="24"/>
        </w:rPr>
        <w:t>y</w:t>
      </w:r>
      <w:r>
        <w:rPr>
          <w:i/>
          <w:color w:val="0000FF"/>
          <w:sz w:val="24"/>
          <w:szCs w:val="24"/>
        </w:rPr>
        <w:t xml:space="preserve">our brother/sister, perhaps </w:t>
      </w:r>
      <w:r w:rsidR="00D75CAD">
        <w:rPr>
          <w:i/>
          <w:color w:val="0000FF"/>
          <w:sz w:val="24"/>
          <w:szCs w:val="24"/>
        </w:rPr>
        <w:t>you</w:t>
      </w:r>
      <w:r>
        <w:rPr>
          <w:i/>
          <w:color w:val="0000FF"/>
          <w:sz w:val="24"/>
          <w:szCs w:val="24"/>
        </w:rPr>
        <w:t xml:space="preserve"> should start with the person in the mirror and find out where the fault lies.</w:t>
      </w:r>
    </w:p>
    <w:p w:rsidR="00B0166D" w:rsidRPr="00043F23" w:rsidRDefault="00B0166D" w:rsidP="00043F23">
      <w:pPr>
        <w:pStyle w:val="ListParagraph"/>
        <w:tabs>
          <w:tab w:val="left" w:pos="567"/>
          <w:tab w:val="left" w:pos="7371"/>
        </w:tabs>
        <w:ind w:left="284"/>
        <w:rPr>
          <w:i/>
          <w:sz w:val="24"/>
          <w:szCs w:val="24"/>
        </w:rPr>
      </w:pPr>
      <w:bookmarkStart w:id="0" w:name="_GoBack"/>
      <w:bookmarkEnd w:id="0"/>
    </w:p>
    <w:sectPr w:rsidR="00B0166D" w:rsidRPr="00043F23" w:rsidSect="008B359C">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B02"/>
    <w:multiLevelType w:val="hybridMultilevel"/>
    <w:tmpl w:val="C45CB73A"/>
    <w:lvl w:ilvl="0" w:tplc="BC268AF4">
      <w:start w:val="1"/>
      <w:numFmt w:val="decimal"/>
      <w:lvlText w:val="%1."/>
      <w:lvlJc w:val="right"/>
      <w:pPr>
        <w:ind w:left="720" w:hanging="360"/>
      </w:pPr>
      <w:rPr>
        <w:rFonts w:hint="default"/>
        <w:i w:val="0"/>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DB5001B"/>
    <w:multiLevelType w:val="hybridMultilevel"/>
    <w:tmpl w:val="6A0254F8"/>
    <w:lvl w:ilvl="0" w:tplc="402061C4">
      <w:start w:val="1"/>
      <w:numFmt w:val="decimal"/>
      <w:lvlText w:val="%1."/>
      <w:lvlJc w:val="left"/>
      <w:pPr>
        <w:ind w:left="862" w:hanging="360"/>
      </w:pPr>
      <w:rPr>
        <w:i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2">
    <w:nsid w:val="122546D4"/>
    <w:multiLevelType w:val="hybridMultilevel"/>
    <w:tmpl w:val="C19AA9FC"/>
    <w:lvl w:ilvl="0" w:tplc="A1FCD816">
      <w:start w:val="1"/>
      <w:numFmt w:val="lowerLetter"/>
      <w:lvlText w:val="%1."/>
      <w:lvlJc w:val="right"/>
      <w:pPr>
        <w:ind w:left="1287" w:hanging="360"/>
      </w:pPr>
      <w:rPr>
        <w:rFonts w:hint="default"/>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nsid w:val="1DC67812"/>
    <w:multiLevelType w:val="hybridMultilevel"/>
    <w:tmpl w:val="3B4AD4FC"/>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4">
    <w:nsid w:val="1DCB33F7"/>
    <w:multiLevelType w:val="hybridMultilevel"/>
    <w:tmpl w:val="A522B12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F6454D7"/>
    <w:multiLevelType w:val="hybridMultilevel"/>
    <w:tmpl w:val="0CF46AE0"/>
    <w:lvl w:ilvl="0" w:tplc="42B6B08A">
      <w:start w:val="1"/>
      <w:numFmt w:val="decimal"/>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nsid w:val="38CC1F99"/>
    <w:multiLevelType w:val="hybridMultilevel"/>
    <w:tmpl w:val="F0325394"/>
    <w:lvl w:ilvl="0" w:tplc="2272CE2C">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nsid w:val="3DF231AC"/>
    <w:multiLevelType w:val="hybridMultilevel"/>
    <w:tmpl w:val="86A605A8"/>
    <w:lvl w:ilvl="0" w:tplc="2272CE2C">
      <w:start w:val="1"/>
      <w:numFmt w:val="lowerLetter"/>
      <w:lvlText w:val="%1."/>
      <w:lvlJc w:val="right"/>
      <w:pPr>
        <w:ind w:left="1287" w:hanging="360"/>
      </w:pPr>
      <w:rPr>
        <w:rFonts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nsid w:val="47833F61"/>
    <w:multiLevelType w:val="hybridMultilevel"/>
    <w:tmpl w:val="0F3A688C"/>
    <w:lvl w:ilvl="0" w:tplc="31142098">
      <w:start w:val="1"/>
      <w:numFmt w:val="lowerLetter"/>
      <w:lvlText w:val="%1."/>
      <w:lvlJc w:val="right"/>
      <w:pPr>
        <w:ind w:left="1287" w:hanging="360"/>
      </w:pPr>
      <w:rPr>
        <w:rFonts w:hint="default"/>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nsid w:val="47C8188E"/>
    <w:multiLevelType w:val="hybridMultilevel"/>
    <w:tmpl w:val="64A46AE0"/>
    <w:lvl w:ilvl="0" w:tplc="AE2EA06A">
      <w:start w:val="1"/>
      <w:numFmt w:val="lowerLetter"/>
      <w:lvlText w:val="%1."/>
      <w:lvlJc w:val="righ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4BD20087"/>
    <w:multiLevelType w:val="hybridMultilevel"/>
    <w:tmpl w:val="C55C05DE"/>
    <w:lvl w:ilvl="0" w:tplc="2272CE2C">
      <w:start w:val="1"/>
      <w:numFmt w:val="lowerLetter"/>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DB4380A"/>
    <w:multiLevelType w:val="hybridMultilevel"/>
    <w:tmpl w:val="0928A608"/>
    <w:lvl w:ilvl="0" w:tplc="2272CE2C">
      <w:start w:val="1"/>
      <w:numFmt w:val="lowerLetter"/>
      <w:lvlText w:val="%1."/>
      <w:lvlJc w:val="right"/>
      <w:pPr>
        <w:ind w:left="858" w:hanging="360"/>
      </w:pPr>
      <w:rPr>
        <w:rFonts w:hint="default"/>
      </w:rPr>
    </w:lvl>
    <w:lvl w:ilvl="1" w:tplc="44090019" w:tentative="1">
      <w:start w:val="1"/>
      <w:numFmt w:val="lowerLetter"/>
      <w:lvlText w:val="%2."/>
      <w:lvlJc w:val="left"/>
      <w:pPr>
        <w:ind w:left="1578" w:hanging="360"/>
      </w:pPr>
    </w:lvl>
    <w:lvl w:ilvl="2" w:tplc="4409001B" w:tentative="1">
      <w:start w:val="1"/>
      <w:numFmt w:val="lowerRoman"/>
      <w:lvlText w:val="%3."/>
      <w:lvlJc w:val="right"/>
      <w:pPr>
        <w:ind w:left="2298" w:hanging="180"/>
      </w:pPr>
    </w:lvl>
    <w:lvl w:ilvl="3" w:tplc="4409000F" w:tentative="1">
      <w:start w:val="1"/>
      <w:numFmt w:val="decimal"/>
      <w:lvlText w:val="%4."/>
      <w:lvlJc w:val="left"/>
      <w:pPr>
        <w:ind w:left="3018" w:hanging="360"/>
      </w:pPr>
    </w:lvl>
    <w:lvl w:ilvl="4" w:tplc="44090019" w:tentative="1">
      <w:start w:val="1"/>
      <w:numFmt w:val="lowerLetter"/>
      <w:lvlText w:val="%5."/>
      <w:lvlJc w:val="left"/>
      <w:pPr>
        <w:ind w:left="3738" w:hanging="360"/>
      </w:pPr>
    </w:lvl>
    <w:lvl w:ilvl="5" w:tplc="4409001B" w:tentative="1">
      <w:start w:val="1"/>
      <w:numFmt w:val="lowerRoman"/>
      <w:lvlText w:val="%6."/>
      <w:lvlJc w:val="right"/>
      <w:pPr>
        <w:ind w:left="4458" w:hanging="180"/>
      </w:pPr>
    </w:lvl>
    <w:lvl w:ilvl="6" w:tplc="4409000F" w:tentative="1">
      <w:start w:val="1"/>
      <w:numFmt w:val="decimal"/>
      <w:lvlText w:val="%7."/>
      <w:lvlJc w:val="left"/>
      <w:pPr>
        <w:ind w:left="5178" w:hanging="360"/>
      </w:pPr>
    </w:lvl>
    <w:lvl w:ilvl="7" w:tplc="44090019" w:tentative="1">
      <w:start w:val="1"/>
      <w:numFmt w:val="lowerLetter"/>
      <w:lvlText w:val="%8."/>
      <w:lvlJc w:val="left"/>
      <w:pPr>
        <w:ind w:left="5898" w:hanging="360"/>
      </w:pPr>
    </w:lvl>
    <w:lvl w:ilvl="8" w:tplc="4409001B" w:tentative="1">
      <w:start w:val="1"/>
      <w:numFmt w:val="lowerRoman"/>
      <w:lvlText w:val="%9."/>
      <w:lvlJc w:val="right"/>
      <w:pPr>
        <w:ind w:left="6618" w:hanging="180"/>
      </w:pPr>
    </w:lvl>
  </w:abstractNum>
  <w:abstractNum w:abstractNumId="12">
    <w:nsid w:val="53994C2B"/>
    <w:multiLevelType w:val="hybridMultilevel"/>
    <w:tmpl w:val="4B265D18"/>
    <w:lvl w:ilvl="0" w:tplc="DC9CF0FE">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53A47341"/>
    <w:multiLevelType w:val="hybridMultilevel"/>
    <w:tmpl w:val="A95A79F0"/>
    <w:lvl w:ilvl="0" w:tplc="42B6B08A">
      <w:start w:val="1"/>
      <w:numFmt w:val="decimal"/>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nsid w:val="58B85762"/>
    <w:multiLevelType w:val="hybridMultilevel"/>
    <w:tmpl w:val="385439C4"/>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5">
    <w:nsid w:val="59304646"/>
    <w:multiLevelType w:val="hybridMultilevel"/>
    <w:tmpl w:val="D3E453AE"/>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nsid w:val="5DF265C7"/>
    <w:multiLevelType w:val="hybridMultilevel"/>
    <w:tmpl w:val="8DF20A16"/>
    <w:lvl w:ilvl="0" w:tplc="2272CE2C">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nsid w:val="685E346A"/>
    <w:multiLevelType w:val="hybridMultilevel"/>
    <w:tmpl w:val="C45C8B2E"/>
    <w:lvl w:ilvl="0" w:tplc="E60AA222">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8">
    <w:nsid w:val="717D1E60"/>
    <w:multiLevelType w:val="hybridMultilevel"/>
    <w:tmpl w:val="12580AFA"/>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9">
    <w:nsid w:val="79A87FAE"/>
    <w:multiLevelType w:val="hybridMultilevel"/>
    <w:tmpl w:val="E404334C"/>
    <w:lvl w:ilvl="0" w:tplc="BC268AF4">
      <w:start w:val="1"/>
      <w:numFmt w:val="decimal"/>
      <w:lvlText w:val="%1."/>
      <w:lvlJc w:val="right"/>
      <w:pPr>
        <w:ind w:left="720" w:hanging="360"/>
      </w:pPr>
      <w:rPr>
        <w:rFonts w:hint="default"/>
        <w:i w:val="0"/>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7BFC49A6"/>
    <w:multiLevelType w:val="hybridMultilevel"/>
    <w:tmpl w:val="466062A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nsid w:val="7C2D155F"/>
    <w:multiLevelType w:val="hybridMultilevel"/>
    <w:tmpl w:val="88686BBC"/>
    <w:lvl w:ilvl="0" w:tplc="2272CE2C">
      <w:start w:val="1"/>
      <w:numFmt w:val="lowerLetter"/>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7CCE5043"/>
    <w:multiLevelType w:val="hybridMultilevel"/>
    <w:tmpl w:val="A7B8EA32"/>
    <w:lvl w:ilvl="0" w:tplc="2272CE2C">
      <w:start w:val="1"/>
      <w:numFmt w:val="lowerLetter"/>
      <w:lvlText w:val="%1."/>
      <w:lvlJc w:val="righ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9"/>
  </w:num>
  <w:num w:numId="2">
    <w:abstractNumId w:val="12"/>
  </w:num>
  <w:num w:numId="3">
    <w:abstractNumId w:val="20"/>
  </w:num>
  <w:num w:numId="4">
    <w:abstractNumId w:val="16"/>
  </w:num>
  <w:num w:numId="5">
    <w:abstractNumId w:val="21"/>
  </w:num>
  <w:num w:numId="6">
    <w:abstractNumId w:val="11"/>
  </w:num>
  <w:num w:numId="7">
    <w:abstractNumId w:val="15"/>
  </w:num>
  <w:num w:numId="8">
    <w:abstractNumId w:val="6"/>
  </w:num>
  <w:num w:numId="9">
    <w:abstractNumId w:val="19"/>
  </w:num>
  <w:num w:numId="10">
    <w:abstractNumId w:val="5"/>
  </w:num>
  <w:num w:numId="11">
    <w:abstractNumId w:val="10"/>
  </w:num>
  <w:num w:numId="12">
    <w:abstractNumId w:val="13"/>
  </w:num>
  <w:num w:numId="13">
    <w:abstractNumId w:val="2"/>
  </w:num>
  <w:num w:numId="14">
    <w:abstractNumId w:val="22"/>
  </w:num>
  <w:num w:numId="15">
    <w:abstractNumId w:val="7"/>
  </w:num>
  <w:num w:numId="16">
    <w:abstractNumId w:val="0"/>
  </w:num>
  <w:num w:numId="17">
    <w:abstractNumId w:val="8"/>
  </w:num>
  <w:num w:numId="18">
    <w:abstractNumId w:val="4"/>
  </w:num>
  <w:num w:numId="19">
    <w:abstractNumId w:val="14"/>
  </w:num>
  <w:num w:numId="20">
    <w:abstractNumId w:val="18"/>
  </w:num>
  <w:num w:numId="21">
    <w:abstractNumId w:val="3"/>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08"/>
    <w:rsid w:val="00020BCE"/>
    <w:rsid w:val="000360AC"/>
    <w:rsid w:val="00043F23"/>
    <w:rsid w:val="000818CB"/>
    <w:rsid w:val="00097518"/>
    <w:rsid w:val="00276232"/>
    <w:rsid w:val="0037098C"/>
    <w:rsid w:val="003C2006"/>
    <w:rsid w:val="00416999"/>
    <w:rsid w:val="005269A4"/>
    <w:rsid w:val="00532079"/>
    <w:rsid w:val="005710E8"/>
    <w:rsid w:val="005B0E4A"/>
    <w:rsid w:val="005B296D"/>
    <w:rsid w:val="00601D6B"/>
    <w:rsid w:val="00613A25"/>
    <w:rsid w:val="006C786C"/>
    <w:rsid w:val="006F6F2D"/>
    <w:rsid w:val="00747576"/>
    <w:rsid w:val="008225B9"/>
    <w:rsid w:val="00894A5B"/>
    <w:rsid w:val="008A3288"/>
    <w:rsid w:val="008B359C"/>
    <w:rsid w:val="008B57A1"/>
    <w:rsid w:val="009434BA"/>
    <w:rsid w:val="00952FB9"/>
    <w:rsid w:val="00985724"/>
    <w:rsid w:val="009C3991"/>
    <w:rsid w:val="009D4EC6"/>
    <w:rsid w:val="009E4D2D"/>
    <w:rsid w:val="009E75E6"/>
    <w:rsid w:val="00A90861"/>
    <w:rsid w:val="00A94BBF"/>
    <w:rsid w:val="00B0166D"/>
    <w:rsid w:val="00B0386C"/>
    <w:rsid w:val="00BC12F8"/>
    <w:rsid w:val="00BC249A"/>
    <w:rsid w:val="00BF7C0D"/>
    <w:rsid w:val="00C3372D"/>
    <w:rsid w:val="00CB1EBF"/>
    <w:rsid w:val="00D75CAD"/>
    <w:rsid w:val="00DA1FD1"/>
    <w:rsid w:val="00E13F99"/>
    <w:rsid w:val="00E53084"/>
    <w:rsid w:val="00E55873"/>
    <w:rsid w:val="00E96063"/>
    <w:rsid w:val="00EE2D08"/>
    <w:rsid w:val="00F638D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08"/>
    <w:pPr>
      <w:spacing w:after="0" w:line="240" w:lineRule="auto"/>
    </w:pPr>
    <w:rPr>
      <w:rFonts w:ascii="Times New Roman" w:eastAsia="Calibri" w:hAnsi="Times New Roman" w:cs="Times New Roman"/>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08"/>
    <w:pPr>
      <w:spacing w:after="0" w:line="240" w:lineRule="auto"/>
    </w:pPr>
    <w:rPr>
      <w:rFonts w:ascii="Times New Roman" w:eastAsia="Calibri" w:hAnsi="Times New Roman" w:cs="Times New Roman"/>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ita-bethel-u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Ung</dc:creator>
  <cp:lastModifiedBy>KC Ung</cp:lastModifiedBy>
  <cp:revision>2</cp:revision>
  <dcterms:created xsi:type="dcterms:W3CDTF">2012-06-28T07:04:00Z</dcterms:created>
  <dcterms:modified xsi:type="dcterms:W3CDTF">2012-06-28T07:04:00Z</dcterms:modified>
</cp:coreProperties>
</file>