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E55F1" w14:textId="17CF1D7B" w:rsidR="00930F24" w:rsidRPr="00CF4AC4" w:rsidRDefault="00930F24" w:rsidP="00930F24">
      <w:pPr>
        <w:tabs>
          <w:tab w:val="left" w:pos="993"/>
          <w:tab w:val="left" w:pos="3969"/>
          <w:tab w:val="left" w:pos="6300"/>
        </w:tabs>
        <w:ind w:left="2552" w:right="-1296"/>
        <w:rPr>
          <w:bCs w:val="0"/>
          <w:sz w:val="18"/>
          <w:szCs w:val="20"/>
        </w:rPr>
      </w:pPr>
      <w:bookmarkStart w:id="0" w:name="_GoBack"/>
      <w:bookmarkEnd w:id="0"/>
      <w:r w:rsidRPr="006C46AD">
        <w:rPr>
          <w:noProof/>
          <w:szCs w:val="20"/>
        </w:rPr>
        <w:drawing>
          <wp:inline distT="0" distB="0" distL="0" distR="0" wp14:anchorId="4A9234EA" wp14:editId="6ACEBA54">
            <wp:extent cx="2170430" cy="72136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0430" cy="721360"/>
                    </a:xfrm>
                    <a:prstGeom prst="rect">
                      <a:avLst/>
                    </a:prstGeom>
                    <a:noFill/>
                    <a:ln>
                      <a:noFill/>
                    </a:ln>
                  </pic:spPr>
                </pic:pic>
              </a:graphicData>
            </a:graphic>
          </wp:inline>
        </w:drawing>
      </w:r>
    </w:p>
    <w:p w14:paraId="1B23F83D" w14:textId="072D7B23" w:rsidR="00930F24" w:rsidRPr="00CF4AC4" w:rsidRDefault="00930F24" w:rsidP="00930F24">
      <w:pPr>
        <w:tabs>
          <w:tab w:val="left" w:pos="540"/>
          <w:tab w:val="left" w:pos="4962"/>
        </w:tabs>
        <w:ind w:left="3544" w:right="-1296"/>
        <w:jc w:val="both"/>
        <w:rPr>
          <w:bCs w:val="0"/>
          <w:szCs w:val="20"/>
        </w:rPr>
      </w:pPr>
      <w:r w:rsidRPr="006C46AD">
        <w:rPr>
          <w:noProof/>
          <w:szCs w:val="20"/>
        </w:rPr>
        <w:drawing>
          <wp:inline distT="0" distB="0" distL="0" distR="0" wp14:anchorId="6604C960" wp14:editId="76ADDE13">
            <wp:extent cx="821055" cy="231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1055" cy="231140"/>
                    </a:xfrm>
                    <a:prstGeom prst="rect">
                      <a:avLst/>
                    </a:prstGeom>
                    <a:noFill/>
                    <a:ln>
                      <a:noFill/>
                    </a:ln>
                  </pic:spPr>
                </pic:pic>
              </a:graphicData>
            </a:graphic>
          </wp:inline>
        </w:drawing>
      </w:r>
    </w:p>
    <w:p w14:paraId="4DF6EF09" w14:textId="0E588CCC" w:rsidR="00930F24" w:rsidRPr="00CF4AC4" w:rsidRDefault="00930F24" w:rsidP="00930F24">
      <w:pPr>
        <w:tabs>
          <w:tab w:val="left" w:pos="540"/>
          <w:tab w:val="left" w:pos="4962"/>
        </w:tabs>
        <w:ind w:right="-1296"/>
        <w:jc w:val="both"/>
        <w:rPr>
          <w:bCs w:val="0"/>
          <w:szCs w:val="20"/>
        </w:rPr>
      </w:pPr>
      <w:r w:rsidRPr="00CF4AC4">
        <w:rPr>
          <w:bCs w:val="0"/>
          <w:szCs w:val="20"/>
        </w:rPr>
        <w:t>For Private Circulation Only</w:t>
      </w:r>
      <w:r w:rsidRPr="00CF4AC4">
        <w:rPr>
          <w:bCs w:val="0"/>
          <w:szCs w:val="20"/>
        </w:rPr>
        <w:tab/>
        <w:t xml:space="preserve"> </w:t>
      </w:r>
    </w:p>
    <w:p w14:paraId="153D12ED" w14:textId="77777777" w:rsidR="00930F24" w:rsidRPr="00CF4AC4" w:rsidRDefault="00930F24" w:rsidP="00930F24">
      <w:pPr>
        <w:tabs>
          <w:tab w:val="left" w:pos="851"/>
          <w:tab w:val="left" w:pos="4962"/>
          <w:tab w:val="left" w:pos="6663"/>
          <w:tab w:val="left" w:pos="7371"/>
        </w:tabs>
        <w:ind w:right="-1296"/>
        <w:jc w:val="both"/>
        <w:rPr>
          <w:b/>
          <w:bCs w:val="0"/>
          <w:szCs w:val="20"/>
        </w:rPr>
      </w:pPr>
      <w:r w:rsidRPr="00CF4AC4">
        <w:rPr>
          <w:bCs w:val="0"/>
          <w:szCs w:val="20"/>
        </w:rPr>
        <w:t xml:space="preserve"> Website:</w:t>
      </w:r>
      <w:r w:rsidRPr="00CF4AC4">
        <w:rPr>
          <w:bCs w:val="0"/>
          <w:szCs w:val="20"/>
        </w:rPr>
        <w:tab/>
      </w:r>
      <w:hyperlink r:id="rId7" w:history="1">
        <w:r w:rsidRPr="00CF4AC4">
          <w:rPr>
            <w:bCs w:val="0"/>
            <w:color w:val="0000FF"/>
            <w:szCs w:val="20"/>
            <w:u w:val="single"/>
          </w:rPr>
          <w:t>www.berita-bethel-ung.com</w:t>
        </w:r>
      </w:hyperlink>
      <w:r w:rsidRPr="00CF4AC4">
        <w:rPr>
          <w:bCs w:val="0"/>
          <w:szCs w:val="20"/>
        </w:rPr>
        <w:tab/>
        <w:t>Emailaddress:</w:t>
      </w:r>
      <w:hyperlink r:id="rId8" w:history="1">
        <w:r w:rsidRPr="00CF4AC4">
          <w:rPr>
            <w:bCs w:val="0"/>
            <w:color w:val="0000FF"/>
            <w:szCs w:val="20"/>
            <w:u w:val="single"/>
          </w:rPr>
          <w:t>beritabethelung@gmail.com</w:t>
        </w:r>
      </w:hyperlink>
      <w:r w:rsidRPr="00CF4AC4">
        <w:rPr>
          <w:bCs w:val="0"/>
          <w:szCs w:val="20"/>
        </w:rPr>
        <w:t xml:space="preserve"> </w:t>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p>
    <w:p w14:paraId="630BBBBA" w14:textId="77777777" w:rsidR="00930F24" w:rsidRPr="00CF4AC4" w:rsidRDefault="00930F24" w:rsidP="00930F24">
      <w:pPr>
        <w:tabs>
          <w:tab w:val="left" w:pos="4320"/>
          <w:tab w:val="center" w:pos="5085"/>
          <w:tab w:val="left" w:pos="6300"/>
        </w:tabs>
        <w:ind w:right="-450"/>
        <w:rPr>
          <w:bCs w:val="0"/>
          <w:sz w:val="22"/>
          <w:szCs w:val="22"/>
        </w:rPr>
      </w:pPr>
      <w:r w:rsidRPr="00CF4AC4">
        <w:rPr>
          <w:bCs w:val="0"/>
          <w:i/>
          <w:sz w:val="22"/>
          <w:szCs w:val="22"/>
        </w:rPr>
        <w:t xml:space="preserve">My </w:t>
      </w:r>
      <w:r w:rsidRPr="00CF4AC4">
        <w:rPr>
          <w:b/>
          <w:bCs w:val="0"/>
          <w:i/>
          <w:sz w:val="22"/>
          <w:szCs w:val="22"/>
        </w:rPr>
        <w:t>F</w:t>
      </w:r>
      <w:r w:rsidRPr="00CF4AC4">
        <w:rPr>
          <w:bCs w:val="0"/>
          <w:i/>
          <w:sz w:val="22"/>
          <w:szCs w:val="22"/>
        </w:rPr>
        <w:t xml:space="preserve">aithful prayer partner/s in the </w:t>
      </w:r>
      <w:r w:rsidRPr="00CF4AC4">
        <w:rPr>
          <w:b/>
          <w:bCs w:val="0"/>
          <w:i/>
          <w:sz w:val="22"/>
          <w:szCs w:val="22"/>
        </w:rPr>
        <w:t>F</w:t>
      </w:r>
      <w:r w:rsidRPr="00CF4AC4">
        <w:rPr>
          <w:bCs w:val="0"/>
          <w:i/>
          <w:sz w:val="22"/>
          <w:szCs w:val="22"/>
        </w:rPr>
        <w:t xml:space="preserve">aith and in the </w:t>
      </w:r>
      <w:proofErr w:type="spellStart"/>
      <w:r w:rsidRPr="00CF4AC4">
        <w:rPr>
          <w:bCs w:val="0"/>
          <w:i/>
          <w:sz w:val="22"/>
          <w:szCs w:val="22"/>
        </w:rPr>
        <w:t>defence</w:t>
      </w:r>
      <w:proofErr w:type="spellEnd"/>
      <w:r w:rsidRPr="00CF4AC4">
        <w:rPr>
          <w:bCs w:val="0"/>
          <w:i/>
          <w:sz w:val="22"/>
          <w:szCs w:val="22"/>
        </w:rPr>
        <w:t xml:space="preserve"> of the Gospel </w:t>
      </w:r>
      <w:r w:rsidRPr="00CF4AC4">
        <w:rPr>
          <w:bCs w:val="0"/>
          <w:sz w:val="22"/>
          <w:szCs w:val="22"/>
        </w:rPr>
        <w:t>(Phil. 1:5, 7)</w:t>
      </w:r>
    </w:p>
    <w:p w14:paraId="1BC271A3" w14:textId="77777777" w:rsidR="00930F24" w:rsidRDefault="00930F24" w:rsidP="002A714C">
      <w:pPr>
        <w:pStyle w:val="NoSpacing"/>
        <w:jc w:val="center"/>
        <w:rPr>
          <w:rFonts w:ascii="Times New Roman" w:hAnsi="Times New Roman" w:cs="Times New Roman"/>
          <w:b/>
          <w:bCs/>
          <w:i/>
          <w:iCs/>
          <w:smallCaps/>
          <w:color w:val="FF0000"/>
          <w:sz w:val="28"/>
          <w:szCs w:val="28"/>
        </w:rPr>
      </w:pPr>
    </w:p>
    <w:p w14:paraId="1F947EDE" w14:textId="0D8E314A" w:rsidR="00E763AD" w:rsidRDefault="002A714C" w:rsidP="002A714C">
      <w:pPr>
        <w:pStyle w:val="NoSpacing"/>
        <w:jc w:val="center"/>
        <w:rPr>
          <w:rFonts w:ascii="Times New Roman" w:hAnsi="Times New Roman" w:cs="Times New Roman"/>
          <w:b/>
          <w:bCs/>
          <w:i/>
          <w:iCs/>
          <w:smallCaps/>
          <w:color w:val="FF0000"/>
          <w:sz w:val="28"/>
          <w:szCs w:val="28"/>
        </w:rPr>
      </w:pPr>
      <w:r w:rsidRPr="002A714C">
        <w:rPr>
          <w:rFonts w:ascii="Times New Roman" w:hAnsi="Times New Roman" w:cs="Times New Roman"/>
          <w:b/>
          <w:bCs/>
          <w:i/>
          <w:iCs/>
          <w:smallCaps/>
          <w:color w:val="FF0000"/>
          <w:sz w:val="28"/>
          <w:szCs w:val="28"/>
        </w:rPr>
        <w:t>The Seventeenth Anniversary of Ruminations</w:t>
      </w:r>
    </w:p>
    <w:p w14:paraId="15A7E1DF" w14:textId="6490E5E7" w:rsidR="002A714C" w:rsidRDefault="002A714C" w:rsidP="002A714C">
      <w:pPr>
        <w:pStyle w:val="NoSpacing"/>
        <w:rPr>
          <w:rFonts w:ascii="Times New Roman" w:hAnsi="Times New Roman" w:cs="Times New Roman"/>
          <w:b/>
          <w:bCs/>
          <w:i/>
          <w:iCs/>
          <w:smallCaps/>
          <w:color w:val="FF0000"/>
          <w:sz w:val="28"/>
          <w:szCs w:val="28"/>
        </w:rPr>
      </w:pPr>
    </w:p>
    <w:p w14:paraId="25D0AA1C" w14:textId="17A00696" w:rsidR="002A714C" w:rsidRDefault="002A714C" w:rsidP="002A714C">
      <w:pPr>
        <w:pStyle w:val="NoSpacing"/>
        <w:rPr>
          <w:rFonts w:ascii="Times New Roman" w:hAnsi="Times New Roman" w:cs="Times New Roman"/>
          <w:sz w:val="28"/>
          <w:szCs w:val="28"/>
        </w:rPr>
      </w:pPr>
      <w:r>
        <w:rPr>
          <w:rFonts w:ascii="Times New Roman" w:hAnsi="Times New Roman" w:cs="Times New Roman"/>
          <w:sz w:val="28"/>
          <w:szCs w:val="28"/>
        </w:rPr>
        <w:t>D</w:t>
      </w:r>
      <w:r w:rsidRPr="002A714C">
        <w:rPr>
          <w:rFonts w:ascii="Times New Roman" w:hAnsi="Times New Roman" w:cs="Times New Roman"/>
          <w:sz w:val="28"/>
          <w:szCs w:val="28"/>
        </w:rPr>
        <w:t>ear</w:t>
      </w:r>
      <w:r>
        <w:rPr>
          <w:rFonts w:ascii="Times New Roman" w:hAnsi="Times New Roman" w:cs="Times New Roman"/>
          <w:sz w:val="28"/>
          <w:szCs w:val="28"/>
        </w:rPr>
        <w:t xml:space="preserve"> Prayer Partners,</w:t>
      </w:r>
    </w:p>
    <w:p w14:paraId="71296050" w14:textId="761E2C5F" w:rsidR="002A714C" w:rsidRDefault="002A714C" w:rsidP="002A714C">
      <w:pPr>
        <w:pStyle w:val="NoSpacing"/>
        <w:rPr>
          <w:rFonts w:ascii="Times New Roman" w:hAnsi="Times New Roman" w:cs="Times New Roman"/>
          <w:b/>
          <w:bCs/>
          <w:sz w:val="28"/>
          <w:szCs w:val="28"/>
        </w:rPr>
      </w:pPr>
      <w:r>
        <w:rPr>
          <w:rFonts w:ascii="Times New Roman" w:hAnsi="Times New Roman" w:cs="Times New Roman"/>
          <w:sz w:val="28"/>
          <w:szCs w:val="28"/>
        </w:rPr>
        <w:t xml:space="preserve">Thank you for your fellowship </w:t>
      </w:r>
      <w:r w:rsidR="00930F24">
        <w:rPr>
          <w:rFonts w:ascii="Times New Roman" w:hAnsi="Times New Roman" w:cs="Times New Roman"/>
          <w:sz w:val="28"/>
          <w:szCs w:val="28"/>
        </w:rPr>
        <w:t xml:space="preserve">with me all these years through </w:t>
      </w:r>
      <w:r w:rsidR="00930F24" w:rsidRPr="00930F24">
        <w:rPr>
          <w:rFonts w:ascii="Times New Roman" w:hAnsi="Times New Roman" w:cs="Times New Roman"/>
          <w:b/>
          <w:bCs/>
          <w:i/>
          <w:iCs/>
          <w:sz w:val="28"/>
          <w:szCs w:val="28"/>
        </w:rPr>
        <w:t>Ruminations</w:t>
      </w:r>
      <w:r w:rsidR="00930F24" w:rsidRPr="00930F24">
        <w:rPr>
          <w:rFonts w:ascii="Times New Roman" w:hAnsi="Times New Roman" w:cs="Times New Roman"/>
          <w:b/>
          <w:bCs/>
          <w:sz w:val="28"/>
          <w:szCs w:val="28"/>
        </w:rPr>
        <w:t>.</w:t>
      </w:r>
    </w:p>
    <w:p w14:paraId="7E99368A" w14:textId="56CE3A0D" w:rsidR="00930F24" w:rsidRDefault="00930F24" w:rsidP="002A714C">
      <w:pPr>
        <w:pStyle w:val="NoSpacing"/>
        <w:rPr>
          <w:rFonts w:ascii="Times New Roman" w:hAnsi="Times New Roman" w:cs="Times New Roman"/>
          <w:b/>
          <w:bCs/>
          <w:sz w:val="28"/>
          <w:szCs w:val="28"/>
        </w:rPr>
      </w:pPr>
    </w:p>
    <w:p w14:paraId="4095F08B" w14:textId="01438065" w:rsidR="00930F24" w:rsidRDefault="00930F24" w:rsidP="002A714C">
      <w:pPr>
        <w:pStyle w:val="NoSpacing"/>
        <w:rPr>
          <w:rFonts w:ascii="Times New Roman" w:hAnsi="Times New Roman" w:cs="Times New Roman"/>
          <w:sz w:val="28"/>
          <w:szCs w:val="28"/>
        </w:rPr>
      </w:pPr>
      <w:r>
        <w:rPr>
          <w:rFonts w:ascii="Times New Roman" w:hAnsi="Times New Roman" w:cs="Times New Roman"/>
          <w:sz w:val="28"/>
          <w:szCs w:val="28"/>
        </w:rPr>
        <w:t>I am not sure how many of you were with me when I first wrote Ruminations for the Remembrance of the Lord, and since then, have been Receiving it continuously until today!</w:t>
      </w:r>
    </w:p>
    <w:p w14:paraId="15A14888" w14:textId="676858D4" w:rsidR="00930F24" w:rsidRDefault="00930F24" w:rsidP="002A714C">
      <w:pPr>
        <w:pStyle w:val="NoSpacing"/>
        <w:rPr>
          <w:rFonts w:ascii="Times New Roman" w:hAnsi="Times New Roman" w:cs="Times New Roman"/>
          <w:sz w:val="28"/>
          <w:szCs w:val="28"/>
        </w:rPr>
      </w:pPr>
    </w:p>
    <w:p w14:paraId="2924B70A" w14:textId="4A1516D2" w:rsidR="00930F24" w:rsidRDefault="00930F24" w:rsidP="00792AAB">
      <w:pPr>
        <w:pStyle w:val="NoSpacing"/>
        <w:ind w:right="-188"/>
        <w:rPr>
          <w:rFonts w:ascii="Times New Roman" w:hAnsi="Times New Roman" w:cs="Times New Roman"/>
          <w:sz w:val="28"/>
          <w:szCs w:val="28"/>
        </w:rPr>
      </w:pPr>
      <w:r>
        <w:rPr>
          <w:rFonts w:ascii="Times New Roman" w:hAnsi="Times New Roman" w:cs="Times New Roman"/>
          <w:sz w:val="28"/>
          <w:szCs w:val="28"/>
        </w:rPr>
        <w:t xml:space="preserve">For the Recollection of all you faithful saints, the first Rumination was posted out on </w:t>
      </w:r>
      <w:r w:rsidRPr="00792AAB">
        <w:rPr>
          <w:rFonts w:ascii="Times New Roman" w:hAnsi="Times New Roman" w:cs="Times New Roman"/>
          <w:b/>
          <w:bCs/>
          <w:sz w:val="28"/>
          <w:szCs w:val="28"/>
        </w:rPr>
        <w:t>27</w:t>
      </w:r>
      <w:r w:rsidRPr="00792AAB">
        <w:rPr>
          <w:rFonts w:ascii="Times New Roman" w:hAnsi="Times New Roman" w:cs="Times New Roman"/>
          <w:b/>
          <w:bCs/>
          <w:sz w:val="28"/>
          <w:szCs w:val="28"/>
          <w:vertAlign w:val="superscript"/>
        </w:rPr>
        <w:t>th</w:t>
      </w:r>
      <w:r w:rsidRPr="00792AAB">
        <w:rPr>
          <w:rFonts w:ascii="Times New Roman" w:hAnsi="Times New Roman" w:cs="Times New Roman"/>
          <w:b/>
          <w:bCs/>
          <w:sz w:val="28"/>
          <w:szCs w:val="28"/>
        </w:rPr>
        <w:t xml:space="preserve"> February, 2005</w:t>
      </w:r>
      <w:r>
        <w:rPr>
          <w:rFonts w:ascii="Times New Roman" w:hAnsi="Times New Roman" w:cs="Times New Roman"/>
          <w:sz w:val="28"/>
          <w:szCs w:val="28"/>
        </w:rPr>
        <w:t xml:space="preserve"> – 17 years ago!  Since that time until now, every single Lord’s Day, the Ruminations have gone out without fail to Remind the saints of God to </w:t>
      </w:r>
      <w:r w:rsidR="007C08DC">
        <w:rPr>
          <w:rFonts w:ascii="Times New Roman" w:hAnsi="Times New Roman" w:cs="Times New Roman"/>
          <w:sz w:val="28"/>
          <w:szCs w:val="28"/>
        </w:rPr>
        <w:t>R</w:t>
      </w:r>
      <w:r>
        <w:rPr>
          <w:rFonts w:ascii="Times New Roman" w:hAnsi="Times New Roman" w:cs="Times New Roman"/>
          <w:sz w:val="28"/>
          <w:szCs w:val="28"/>
        </w:rPr>
        <w:t xml:space="preserve">emember His Precious Son, our Lord Jesus Christ, in accordance to His commandment as passed down to all of us as </w:t>
      </w:r>
      <w:r w:rsidR="00792AAB">
        <w:rPr>
          <w:rFonts w:ascii="Times New Roman" w:hAnsi="Times New Roman" w:cs="Times New Roman"/>
          <w:sz w:val="28"/>
          <w:szCs w:val="28"/>
        </w:rPr>
        <w:t>R</w:t>
      </w:r>
      <w:r>
        <w:rPr>
          <w:rFonts w:ascii="Times New Roman" w:hAnsi="Times New Roman" w:cs="Times New Roman"/>
          <w:sz w:val="28"/>
          <w:szCs w:val="28"/>
        </w:rPr>
        <w:t>ecorded below:</w:t>
      </w:r>
    </w:p>
    <w:p w14:paraId="1385DEC7" w14:textId="77777777" w:rsidR="00930F24" w:rsidRDefault="00930F24" w:rsidP="002A714C">
      <w:pPr>
        <w:pStyle w:val="NoSpacing"/>
        <w:rPr>
          <w:rFonts w:ascii="Times New Roman" w:hAnsi="Times New Roman" w:cs="Times New Roman"/>
          <w:sz w:val="28"/>
          <w:szCs w:val="28"/>
        </w:rPr>
      </w:pPr>
    </w:p>
    <w:p w14:paraId="463EDE3F" w14:textId="3A5DBB2D" w:rsidR="00930F24" w:rsidRPr="00930F24" w:rsidRDefault="00930F24" w:rsidP="00930F24">
      <w:pPr>
        <w:rPr>
          <w:bCs w:val="0"/>
          <w:i/>
          <w:iCs/>
          <w:sz w:val="24"/>
          <w:lang w:val="en-MY" w:eastAsia="en-MY"/>
        </w:rPr>
      </w:pPr>
      <w:r w:rsidRPr="00930F24">
        <w:rPr>
          <w:b/>
          <w:sz w:val="24"/>
          <w:lang w:val="en-MY" w:eastAsia="en-MY"/>
        </w:rPr>
        <w:t>1 Corinthians 11:24</w:t>
      </w:r>
      <w:r w:rsidRPr="00930F24">
        <w:rPr>
          <w:bCs w:val="0"/>
          <w:sz w:val="24"/>
          <w:lang w:val="en-MY" w:eastAsia="en-MY"/>
        </w:rPr>
        <w:br/>
      </w:r>
      <w:r w:rsidRPr="00930F24">
        <w:rPr>
          <w:bCs w:val="0"/>
          <w:i/>
          <w:iCs/>
          <w:sz w:val="24"/>
          <w:lang w:val="en-MY" w:eastAsia="en-MY"/>
        </w:rPr>
        <w:t xml:space="preserve">And when </w:t>
      </w:r>
      <w:r>
        <w:rPr>
          <w:bCs w:val="0"/>
          <w:i/>
          <w:iCs/>
          <w:sz w:val="24"/>
          <w:lang w:val="en-MY" w:eastAsia="en-MY"/>
        </w:rPr>
        <w:t>H</w:t>
      </w:r>
      <w:r w:rsidRPr="00930F24">
        <w:rPr>
          <w:bCs w:val="0"/>
          <w:i/>
          <w:iCs/>
          <w:sz w:val="24"/>
          <w:lang w:val="en-MY" w:eastAsia="en-MY"/>
        </w:rPr>
        <w:t xml:space="preserve">e had given thanks, </w:t>
      </w:r>
      <w:r w:rsidR="00792AAB">
        <w:rPr>
          <w:bCs w:val="0"/>
          <w:i/>
          <w:iCs/>
          <w:sz w:val="24"/>
          <w:lang w:val="en-MY" w:eastAsia="en-MY"/>
        </w:rPr>
        <w:t>H</w:t>
      </w:r>
      <w:r w:rsidRPr="00930F24">
        <w:rPr>
          <w:bCs w:val="0"/>
          <w:i/>
          <w:iCs/>
          <w:sz w:val="24"/>
          <w:lang w:val="en-MY" w:eastAsia="en-MY"/>
        </w:rPr>
        <w:t xml:space="preserve">e brake it, and said, Take, eat: this is </w:t>
      </w:r>
      <w:r w:rsidR="00792AAB">
        <w:rPr>
          <w:bCs w:val="0"/>
          <w:i/>
          <w:iCs/>
          <w:sz w:val="24"/>
          <w:lang w:val="en-MY" w:eastAsia="en-MY"/>
        </w:rPr>
        <w:t>M</w:t>
      </w:r>
      <w:r w:rsidRPr="00930F24">
        <w:rPr>
          <w:bCs w:val="0"/>
          <w:i/>
          <w:iCs/>
          <w:sz w:val="24"/>
          <w:lang w:val="en-MY" w:eastAsia="en-MY"/>
        </w:rPr>
        <w:t xml:space="preserve">y body, which is broken for you: this do in remembrance of </w:t>
      </w:r>
      <w:r w:rsidR="00792AAB">
        <w:rPr>
          <w:bCs w:val="0"/>
          <w:i/>
          <w:iCs/>
          <w:sz w:val="24"/>
          <w:lang w:val="en-MY" w:eastAsia="en-MY"/>
        </w:rPr>
        <w:t>M</w:t>
      </w:r>
      <w:r w:rsidRPr="00930F24">
        <w:rPr>
          <w:bCs w:val="0"/>
          <w:i/>
          <w:iCs/>
          <w:sz w:val="24"/>
          <w:lang w:val="en-MY" w:eastAsia="en-MY"/>
        </w:rPr>
        <w:t xml:space="preserve">e. </w:t>
      </w:r>
    </w:p>
    <w:p w14:paraId="74E0FA3D" w14:textId="77777777" w:rsidR="00930F24" w:rsidRPr="00930F24" w:rsidRDefault="009358FB" w:rsidP="00930F24">
      <w:pPr>
        <w:rPr>
          <w:bCs w:val="0"/>
          <w:sz w:val="24"/>
          <w:lang w:val="en-MY" w:eastAsia="en-MY"/>
        </w:rPr>
      </w:pPr>
      <w:r>
        <w:rPr>
          <w:bCs w:val="0"/>
          <w:sz w:val="24"/>
          <w:lang w:val="en-MY" w:eastAsia="en-MY"/>
        </w:rPr>
        <w:pict w14:anchorId="7C69ED36">
          <v:rect id="_x0000_i1025" style="width:0;height:1.5pt" o:hralign="center" o:hrstd="t" o:hr="t" fillcolor="#a0a0a0" stroked="f"/>
        </w:pict>
      </w:r>
    </w:p>
    <w:p w14:paraId="75ECF0D1" w14:textId="48BAE2FE" w:rsidR="00930F24" w:rsidRPr="00930F24" w:rsidRDefault="00930F24" w:rsidP="00930F24">
      <w:pPr>
        <w:rPr>
          <w:bCs w:val="0"/>
          <w:i/>
          <w:iCs/>
          <w:sz w:val="24"/>
          <w:lang w:val="en-MY" w:eastAsia="en-MY"/>
        </w:rPr>
      </w:pPr>
      <w:r w:rsidRPr="00930F24">
        <w:rPr>
          <w:b/>
          <w:sz w:val="24"/>
          <w:lang w:val="en-MY" w:eastAsia="en-MY"/>
        </w:rPr>
        <w:t xml:space="preserve">1 Corinthians 11:25  </w:t>
      </w:r>
      <w:r w:rsidRPr="00930F24">
        <w:rPr>
          <w:bCs w:val="0"/>
          <w:sz w:val="24"/>
          <w:lang w:val="en-MY" w:eastAsia="en-MY"/>
        </w:rPr>
        <w:br/>
      </w:r>
      <w:r w:rsidRPr="00930F24">
        <w:rPr>
          <w:bCs w:val="0"/>
          <w:i/>
          <w:iCs/>
          <w:sz w:val="24"/>
          <w:lang w:val="en-MY" w:eastAsia="en-MY"/>
        </w:rPr>
        <w:t xml:space="preserve">After the same manner also </w:t>
      </w:r>
      <w:r w:rsidR="00792AAB">
        <w:rPr>
          <w:bCs w:val="0"/>
          <w:i/>
          <w:iCs/>
          <w:sz w:val="24"/>
          <w:lang w:val="en-MY" w:eastAsia="en-MY"/>
        </w:rPr>
        <w:t>H</w:t>
      </w:r>
      <w:r w:rsidRPr="00930F24">
        <w:rPr>
          <w:bCs w:val="0"/>
          <w:i/>
          <w:iCs/>
          <w:sz w:val="24"/>
          <w:lang w:val="en-MY" w:eastAsia="en-MY"/>
        </w:rPr>
        <w:t xml:space="preserve">e took the cup, when </w:t>
      </w:r>
      <w:r w:rsidR="00792AAB">
        <w:rPr>
          <w:bCs w:val="0"/>
          <w:i/>
          <w:iCs/>
          <w:sz w:val="24"/>
          <w:lang w:val="en-MY" w:eastAsia="en-MY"/>
        </w:rPr>
        <w:t>H</w:t>
      </w:r>
      <w:r w:rsidRPr="00930F24">
        <w:rPr>
          <w:bCs w:val="0"/>
          <w:i/>
          <w:iCs/>
          <w:sz w:val="24"/>
          <w:lang w:val="en-MY" w:eastAsia="en-MY"/>
        </w:rPr>
        <w:t xml:space="preserve">e had supped, saying, This cup is the new testament in </w:t>
      </w:r>
      <w:r w:rsidR="00792AAB">
        <w:rPr>
          <w:bCs w:val="0"/>
          <w:i/>
          <w:iCs/>
          <w:sz w:val="24"/>
          <w:lang w:val="en-MY" w:eastAsia="en-MY"/>
        </w:rPr>
        <w:t>M</w:t>
      </w:r>
      <w:r w:rsidRPr="00930F24">
        <w:rPr>
          <w:bCs w:val="0"/>
          <w:i/>
          <w:iCs/>
          <w:sz w:val="24"/>
          <w:lang w:val="en-MY" w:eastAsia="en-MY"/>
        </w:rPr>
        <w:t xml:space="preserve">y blood: this do ye, as oft as ye drink it, in remembrance of </w:t>
      </w:r>
      <w:r w:rsidR="00792AAB">
        <w:rPr>
          <w:bCs w:val="0"/>
          <w:i/>
          <w:iCs/>
          <w:sz w:val="24"/>
          <w:lang w:val="en-MY" w:eastAsia="en-MY"/>
        </w:rPr>
        <w:t>M</w:t>
      </w:r>
      <w:r w:rsidRPr="00930F24">
        <w:rPr>
          <w:bCs w:val="0"/>
          <w:i/>
          <w:iCs/>
          <w:sz w:val="24"/>
          <w:lang w:val="en-MY" w:eastAsia="en-MY"/>
        </w:rPr>
        <w:t xml:space="preserve">e. </w:t>
      </w:r>
    </w:p>
    <w:p w14:paraId="1DDF691B" w14:textId="77777777" w:rsidR="00930F24" w:rsidRPr="00930F24" w:rsidRDefault="009358FB" w:rsidP="00930F24">
      <w:pPr>
        <w:rPr>
          <w:bCs w:val="0"/>
          <w:sz w:val="24"/>
          <w:lang w:val="en-MY" w:eastAsia="en-MY"/>
        </w:rPr>
      </w:pPr>
      <w:r>
        <w:rPr>
          <w:bCs w:val="0"/>
          <w:sz w:val="24"/>
          <w:lang w:val="en-MY" w:eastAsia="en-MY"/>
        </w:rPr>
        <w:pict w14:anchorId="06BE1BD8">
          <v:rect id="_x0000_i1026" style="width:0;height:1.5pt" o:hralign="center" o:hrstd="t" o:hr="t" fillcolor="#a0a0a0" stroked="f"/>
        </w:pict>
      </w:r>
    </w:p>
    <w:p w14:paraId="1ECFE8EF" w14:textId="02F99EB2" w:rsidR="00930F24" w:rsidRDefault="00930F24" w:rsidP="00792AAB">
      <w:pPr>
        <w:ind w:right="-46"/>
        <w:rPr>
          <w:bCs w:val="0"/>
          <w:i/>
          <w:iCs/>
          <w:sz w:val="24"/>
          <w:lang w:val="en-MY" w:eastAsia="en-MY"/>
        </w:rPr>
      </w:pPr>
      <w:r w:rsidRPr="00930F24">
        <w:rPr>
          <w:b/>
          <w:sz w:val="24"/>
          <w:lang w:val="en-MY" w:eastAsia="en-MY"/>
        </w:rPr>
        <w:t xml:space="preserve">1 Corinthians 11:26 </w:t>
      </w:r>
      <w:r w:rsidRPr="00930F24">
        <w:rPr>
          <w:bCs w:val="0"/>
          <w:sz w:val="24"/>
          <w:lang w:val="en-MY" w:eastAsia="en-MY"/>
        </w:rPr>
        <w:br/>
      </w:r>
      <w:r w:rsidRPr="00930F24">
        <w:rPr>
          <w:bCs w:val="0"/>
          <w:i/>
          <w:iCs/>
          <w:sz w:val="24"/>
          <w:lang w:val="en-MY" w:eastAsia="en-MY"/>
        </w:rPr>
        <w:t xml:space="preserve">For as often as ye eat this bread, and drink this cup, ye do shew the Lord's death till </w:t>
      </w:r>
      <w:r w:rsidR="00792AAB">
        <w:rPr>
          <w:bCs w:val="0"/>
          <w:i/>
          <w:iCs/>
          <w:sz w:val="24"/>
          <w:lang w:val="en-MY" w:eastAsia="en-MY"/>
        </w:rPr>
        <w:t>H</w:t>
      </w:r>
      <w:r w:rsidRPr="00930F24">
        <w:rPr>
          <w:bCs w:val="0"/>
          <w:i/>
          <w:iCs/>
          <w:sz w:val="24"/>
          <w:lang w:val="en-MY" w:eastAsia="en-MY"/>
        </w:rPr>
        <w:t xml:space="preserve">e come. </w:t>
      </w:r>
    </w:p>
    <w:p w14:paraId="3D49B3C8" w14:textId="4F82E470" w:rsidR="00792AAB" w:rsidRDefault="00792AAB" w:rsidP="00792AAB">
      <w:pPr>
        <w:ind w:right="-46"/>
        <w:rPr>
          <w:bCs w:val="0"/>
          <w:i/>
          <w:iCs/>
          <w:sz w:val="24"/>
          <w:lang w:val="en-MY" w:eastAsia="en-MY"/>
        </w:rPr>
      </w:pPr>
    </w:p>
    <w:p w14:paraId="6B8272ED" w14:textId="69FB3709" w:rsidR="00792AAB" w:rsidRDefault="00792AAB" w:rsidP="00792AAB">
      <w:pPr>
        <w:ind w:right="-46"/>
        <w:rPr>
          <w:bCs w:val="0"/>
          <w:sz w:val="24"/>
          <w:lang w:val="en-MY" w:eastAsia="en-MY"/>
        </w:rPr>
      </w:pPr>
      <w:r>
        <w:rPr>
          <w:bCs w:val="0"/>
          <w:sz w:val="24"/>
          <w:lang w:val="en-MY" w:eastAsia="en-MY"/>
        </w:rPr>
        <w:t xml:space="preserve">Yesterday’s Rumination was </w:t>
      </w:r>
      <w:r w:rsidRPr="007C08DC">
        <w:rPr>
          <w:b/>
          <w:sz w:val="24"/>
          <w:lang w:val="en-MY" w:eastAsia="en-MY"/>
        </w:rPr>
        <w:t>No. 892</w:t>
      </w:r>
      <w:r>
        <w:rPr>
          <w:bCs w:val="0"/>
          <w:sz w:val="24"/>
          <w:lang w:val="en-MY" w:eastAsia="en-MY"/>
        </w:rPr>
        <w:t>. Since the first one which was just a very simple rumination it has developed to what it is today. In the Will, Permission and Enablement of the Lord, I intend to carry on this weekly rumination to its 1000</w:t>
      </w:r>
      <w:r w:rsidRPr="00792AAB">
        <w:rPr>
          <w:bCs w:val="0"/>
          <w:sz w:val="24"/>
          <w:vertAlign w:val="superscript"/>
          <w:lang w:val="en-MY" w:eastAsia="en-MY"/>
        </w:rPr>
        <w:t>th</w:t>
      </w:r>
      <w:r>
        <w:rPr>
          <w:bCs w:val="0"/>
          <w:sz w:val="24"/>
          <w:lang w:val="en-MY" w:eastAsia="en-MY"/>
        </w:rPr>
        <w:t xml:space="preserve"> edition., that will be just over two years from now. Then I will stop. If not, I trust the Lord will continue in His own way to go on Reminding us to continue faithfully to Remember Him until He comes.</w:t>
      </w:r>
    </w:p>
    <w:p w14:paraId="6B2ABBF7" w14:textId="6179F421" w:rsidR="00792AAB" w:rsidRDefault="00792AAB" w:rsidP="00792AAB">
      <w:pPr>
        <w:ind w:right="-46"/>
        <w:rPr>
          <w:bCs w:val="0"/>
          <w:sz w:val="24"/>
          <w:lang w:val="en-MY" w:eastAsia="en-MY"/>
        </w:rPr>
      </w:pPr>
    </w:p>
    <w:p w14:paraId="1E978A81" w14:textId="25AA4DD4" w:rsidR="00792AAB" w:rsidRDefault="00792AAB" w:rsidP="00792AAB">
      <w:pPr>
        <w:ind w:right="-46"/>
        <w:rPr>
          <w:bCs w:val="0"/>
          <w:sz w:val="24"/>
          <w:lang w:val="en-MY" w:eastAsia="en-MY"/>
        </w:rPr>
      </w:pPr>
      <w:r>
        <w:rPr>
          <w:bCs w:val="0"/>
          <w:sz w:val="24"/>
          <w:lang w:val="en-MY" w:eastAsia="en-MY"/>
        </w:rPr>
        <w:t>I have attached herewith Rumination No. 1 for those who were with me from the beginning to Refresh themselves of this memory and for those who join us later of how it all started.</w:t>
      </w:r>
    </w:p>
    <w:p w14:paraId="11788FB1" w14:textId="592D2C53" w:rsidR="00792AAB" w:rsidRDefault="00792AAB" w:rsidP="00792AAB">
      <w:pPr>
        <w:ind w:right="-46"/>
        <w:rPr>
          <w:bCs w:val="0"/>
          <w:sz w:val="24"/>
          <w:lang w:val="en-MY" w:eastAsia="en-MY"/>
        </w:rPr>
      </w:pPr>
    </w:p>
    <w:p w14:paraId="350A60BE" w14:textId="1C1BA00D" w:rsidR="00792AAB" w:rsidRDefault="00792AAB" w:rsidP="00792AAB">
      <w:pPr>
        <w:ind w:right="-46"/>
        <w:rPr>
          <w:bCs w:val="0"/>
          <w:sz w:val="24"/>
          <w:lang w:val="en-MY" w:eastAsia="en-MY"/>
        </w:rPr>
      </w:pPr>
      <w:r>
        <w:rPr>
          <w:bCs w:val="0"/>
          <w:sz w:val="24"/>
          <w:lang w:val="en-MY" w:eastAsia="en-MY"/>
        </w:rPr>
        <w:t>Once again, thank you all for your prayers and fellowship all these years.</w:t>
      </w:r>
    </w:p>
    <w:p w14:paraId="6AD7D987" w14:textId="7C81ED44" w:rsidR="00792AAB" w:rsidRDefault="00792AAB" w:rsidP="00792AAB">
      <w:pPr>
        <w:ind w:right="-46"/>
        <w:rPr>
          <w:bCs w:val="0"/>
          <w:sz w:val="24"/>
          <w:lang w:val="en-MY" w:eastAsia="en-MY"/>
        </w:rPr>
      </w:pPr>
      <w:r>
        <w:rPr>
          <w:bCs w:val="0"/>
          <w:sz w:val="24"/>
          <w:lang w:val="en-MY" w:eastAsia="en-MY"/>
        </w:rPr>
        <w:t>To God be the Glory and to the Remembrance of the Lord, not</w:t>
      </w:r>
      <w:r w:rsidR="007C08DC">
        <w:rPr>
          <w:bCs w:val="0"/>
          <w:sz w:val="24"/>
          <w:lang w:val="en-MY" w:eastAsia="en-MY"/>
        </w:rPr>
        <w:t xml:space="preserve"> only every Lord’s Day but every day too.</w:t>
      </w:r>
    </w:p>
    <w:p w14:paraId="2BB86C65" w14:textId="5D2325F2" w:rsidR="007C08DC" w:rsidRDefault="007C08DC" w:rsidP="00792AAB">
      <w:pPr>
        <w:ind w:right="-46"/>
        <w:rPr>
          <w:bCs w:val="0"/>
          <w:sz w:val="24"/>
          <w:lang w:val="en-MY" w:eastAsia="en-MY"/>
        </w:rPr>
      </w:pPr>
    </w:p>
    <w:p w14:paraId="2873AB27" w14:textId="57114113" w:rsidR="007C08DC" w:rsidRDefault="007C08DC" w:rsidP="00792AAB">
      <w:pPr>
        <w:ind w:right="-46"/>
        <w:rPr>
          <w:bCs w:val="0"/>
          <w:sz w:val="24"/>
          <w:lang w:val="en-MY" w:eastAsia="en-MY"/>
        </w:rPr>
      </w:pPr>
      <w:r>
        <w:rPr>
          <w:bCs w:val="0"/>
          <w:sz w:val="24"/>
          <w:lang w:val="en-MY" w:eastAsia="en-MY"/>
        </w:rPr>
        <w:t>Yours in His Name and to His Glory,</w:t>
      </w:r>
    </w:p>
    <w:p w14:paraId="35FC97A3" w14:textId="7C86B66C" w:rsidR="007C08DC" w:rsidRPr="00930F24" w:rsidRDefault="007C08DC" w:rsidP="00792AAB">
      <w:pPr>
        <w:ind w:right="-46"/>
        <w:rPr>
          <w:bCs w:val="0"/>
          <w:sz w:val="24"/>
          <w:lang w:val="en-MY" w:eastAsia="en-MY"/>
        </w:rPr>
      </w:pPr>
      <w:r>
        <w:rPr>
          <w:bCs w:val="0"/>
          <w:sz w:val="24"/>
          <w:lang w:val="en-MY" w:eastAsia="en-MY"/>
        </w:rPr>
        <w:t>KC Ung</w:t>
      </w:r>
    </w:p>
    <w:p w14:paraId="7F11C98D" w14:textId="77777777" w:rsidR="007C08DC" w:rsidRPr="007C08DC" w:rsidRDefault="007C08DC" w:rsidP="007C08DC">
      <w:pPr>
        <w:pStyle w:val="NoSpacing"/>
        <w:jc w:val="center"/>
        <w:rPr>
          <w:b/>
          <w:bCs/>
          <w:smallCaps/>
          <w:color w:val="FF0000"/>
          <w:sz w:val="28"/>
          <w:szCs w:val="28"/>
          <w:lang w:val="en-US"/>
        </w:rPr>
      </w:pPr>
      <w:r w:rsidRPr="007C08DC">
        <w:rPr>
          <w:b/>
          <w:bCs/>
          <w:smallCaps/>
          <w:color w:val="FF0000"/>
          <w:sz w:val="28"/>
          <w:szCs w:val="28"/>
          <w:lang w:val="en-US"/>
        </w:rPr>
        <w:lastRenderedPageBreak/>
        <w:t>Ruminations for the Remembrance of the Lord</w:t>
      </w:r>
    </w:p>
    <w:p w14:paraId="686E108B" w14:textId="77777777" w:rsidR="007C08DC" w:rsidRPr="007C08DC" w:rsidRDefault="007C08DC" w:rsidP="007C08DC">
      <w:pPr>
        <w:pStyle w:val="NoSpacing"/>
        <w:rPr>
          <w:sz w:val="24"/>
          <w:szCs w:val="24"/>
          <w:lang w:val="en-US"/>
        </w:rPr>
      </w:pPr>
      <w:r w:rsidRPr="007C08DC">
        <w:rPr>
          <w:sz w:val="24"/>
          <w:szCs w:val="24"/>
          <w:lang w:val="en-US"/>
        </w:rPr>
        <w:t xml:space="preserve">        The ruminations are to prepare you for the Remembrance Feast. Each one will take the form of a short Biblical link or outline to lead you to meditate and ruminate on thoughts that will focus on the remembrance of the Lord as He commanded when He instituted the Lord's Supper - " </w:t>
      </w:r>
      <w:r w:rsidRPr="007C08DC">
        <w:rPr>
          <w:i/>
          <w:sz w:val="24"/>
          <w:szCs w:val="24"/>
          <w:lang w:val="en-US"/>
        </w:rPr>
        <w:t>this do in remembrance of Me.</w:t>
      </w:r>
      <w:r w:rsidRPr="007C08DC">
        <w:rPr>
          <w:sz w:val="24"/>
          <w:szCs w:val="24"/>
          <w:lang w:val="en-US"/>
        </w:rPr>
        <w:t xml:space="preserve"> " (I Cor. 11:24, 25). Often believers find this difficult – either they allow their thoughts to stray because of “</w:t>
      </w:r>
      <w:r w:rsidRPr="007C08DC">
        <w:rPr>
          <w:b/>
          <w:i/>
          <w:sz w:val="24"/>
          <w:szCs w:val="24"/>
          <w:lang w:val="en-US"/>
        </w:rPr>
        <w:t>empty minds</w:t>
      </w:r>
      <w:r w:rsidRPr="007C08DC">
        <w:rPr>
          <w:sz w:val="24"/>
          <w:szCs w:val="24"/>
          <w:lang w:val="en-US"/>
        </w:rPr>
        <w:t>” resulting in “</w:t>
      </w:r>
      <w:r w:rsidRPr="007C08DC">
        <w:rPr>
          <w:b/>
          <w:i/>
          <w:sz w:val="24"/>
          <w:szCs w:val="24"/>
          <w:lang w:val="en-US"/>
        </w:rPr>
        <w:t>empty hands</w:t>
      </w:r>
      <w:r w:rsidRPr="007C08DC">
        <w:rPr>
          <w:sz w:val="24"/>
          <w:szCs w:val="24"/>
          <w:lang w:val="en-US"/>
        </w:rPr>
        <w:t xml:space="preserve">” that cannot </w:t>
      </w:r>
      <w:r w:rsidRPr="007C08DC">
        <w:rPr>
          <w:b/>
          <w:sz w:val="24"/>
          <w:szCs w:val="24"/>
          <w:lang w:val="en-US"/>
        </w:rPr>
        <w:t>R</w:t>
      </w:r>
      <w:r w:rsidRPr="007C08DC">
        <w:rPr>
          <w:sz w:val="24"/>
          <w:szCs w:val="24"/>
          <w:lang w:val="en-US"/>
        </w:rPr>
        <w:t xml:space="preserve">emember and </w:t>
      </w:r>
      <w:r w:rsidRPr="007C08DC">
        <w:rPr>
          <w:b/>
          <w:sz w:val="24"/>
          <w:szCs w:val="24"/>
          <w:lang w:val="en-US"/>
        </w:rPr>
        <w:t>R</w:t>
      </w:r>
      <w:r w:rsidRPr="007C08DC">
        <w:rPr>
          <w:sz w:val="24"/>
          <w:szCs w:val="24"/>
          <w:lang w:val="en-US"/>
        </w:rPr>
        <w:t>evere because of “</w:t>
      </w:r>
      <w:r w:rsidRPr="007C08DC">
        <w:rPr>
          <w:b/>
          <w:i/>
          <w:sz w:val="24"/>
          <w:szCs w:val="24"/>
          <w:lang w:val="en-US"/>
        </w:rPr>
        <w:t>empty hearts</w:t>
      </w:r>
      <w:r w:rsidRPr="007C08DC">
        <w:rPr>
          <w:sz w:val="24"/>
          <w:szCs w:val="24"/>
          <w:lang w:val="en-US"/>
        </w:rPr>
        <w:t>” which are not prepared, hence, the "</w:t>
      </w:r>
      <w:r w:rsidRPr="007C08DC">
        <w:rPr>
          <w:b/>
          <w:i/>
          <w:sz w:val="24"/>
          <w:szCs w:val="24"/>
          <w:lang w:val="en-US"/>
        </w:rPr>
        <w:t>silence of emptiness</w:t>
      </w:r>
      <w:r w:rsidRPr="007C08DC">
        <w:rPr>
          <w:sz w:val="24"/>
          <w:szCs w:val="24"/>
          <w:lang w:val="en-US"/>
        </w:rPr>
        <w:t>" at many a Remembrance Feast in many assemblies.</w:t>
      </w:r>
    </w:p>
    <w:p w14:paraId="617D9B1B" w14:textId="77777777" w:rsidR="007C08DC" w:rsidRPr="007C08DC" w:rsidRDefault="007C08DC" w:rsidP="007C08DC">
      <w:pPr>
        <w:pStyle w:val="NoSpacing"/>
        <w:rPr>
          <w:sz w:val="24"/>
          <w:szCs w:val="24"/>
          <w:lang w:val="en-US"/>
        </w:rPr>
      </w:pPr>
    </w:p>
    <w:p w14:paraId="2AB44941" w14:textId="77777777" w:rsidR="007C08DC" w:rsidRPr="007C08DC" w:rsidRDefault="007C08DC" w:rsidP="007C08DC">
      <w:pPr>
        <w:pStyle w:val="NoSpacing"/>
        <w:rPr>
          <w:sz w:val="24"/>
          <w:szCs w:val="24"/>
          <w:lang w:val="en-US"/>
        </w:rPr>
      </w:pPr>
      <w:r w:rsidRPr="007C08DC">
        <w:rPr>
          <w:sz w:val="24"/>
          <w:szCs w:val="24"/>
          <w:lang w:val="en-US"/>
        </w:rPr>
        <w:t>One condition in approaching the Lord is “</w:t>
      </w:r>
      <w:r w:rsidRPr="007C08DC">
        <w:rPr>
          <w:i/>
          <w:sz w:val="24"/>
          <w:szCs w:val="24"/>
          <w:lang w:val="en-US"/>
        </w:rPr>
        <w:t>they shall not appear before the LORD empty, every man shall give as he is able, according to the blessing of the LORD thy God which he hath given thee.</w:t>
      </w:r>
      <w:r w:rsidRPr="007C08DC">
        <w:rPr>
          <w:sz w:val="24"/>
          <w:szCs w:val="24"/>
          <w:lang w:val="en-US"/>
        </w:rPr>
        <w:t xml:space="preserve">” (Deut. 16:16, 17). </w:t>
      </w:r>
    </w:p>
    <w:p w14:paraId="616B1269" w14:textId="77777777" w:rsidR="007C08DC" w:rsidRPr="007C08DC" w:rsidRDefault="007C08DC" w:rsidP="007C08DC">
      <w:pPr>
        <w:pStyle w:val="NoSpacing"/>
        <w:rPr>
          <w:i/>
          <w:sz w:val="24"/>
          <w:szCs w:val="24"/>
          <w:lang w:val="en-US"/>
        </w:rPr>
      </w:pPr>
      <w:r w:rsidRPr="007C08DC">
        <w:rPr>
          <w:sz w:val="24"/>
          <w:szCs w:val="24"/>
          <w:lang w:val="en-US"/>
        </w:rPr>
        <w:t xml:space="preserve">Note: </w:t>
      </w:r>
      <w:r w:rsidRPr="007C08DC">
        <w:rPr>
          <w:sz w:val="24"/>
          <w:szCs w:val="24"/>
          <w:lang w:val="en-US"/>
        </w:rPr>
        <w:tab/>
        <w:t xml:space="preserve">1. The </w:t>
      </w:r>
      <w:r w:rsidRPr="007C08DC">
        <w:rPr>
          <w:b/>
          <w:sz w:val="24"/>
          <w:szCs w:val="24"/>
          <w:lang w:val="en-US"/>
        </w:rPr>
        <w:t>P</w:t>
      </w:r>
      <w:r w:rsidRPr="007C08DC">
        <w:rPr>
          <w:sz w:val="24"/>
          <w:szCs w:val="24"/>
          <w:lang w:val="en-US"/>
        </w:rPr>
        <w:t xml:space="preserve">recondition - </w:t>
      </w:r>
      <w:r w:rsidRPr="007C08DC">
        <w:rPr>
          <w:i/>
          <w:sz w:val="24"/>
          <w:szCs w:val="24"/>
          <w:lang w:val="en-US"/>
        </w:rPr>
        <w:t>they shall not appear before the LORD empty</w:t>
      </w:r>
    </w:p>
    <w:p w14:paraId="63AE3124" w14:textId="77777777" w:rsidR="007C08DC" w:rsidRPr="007C08DC" w:rsidRDefault="007C08DC" w:rsidP="007C08DC">
      <w:pPr>
        <w:pStyle w:val="NoSpacing"/>
        <w:rPr>
          <w:i/>
          <w:sz w:val="24"/>
          <w:szCs w:val="24"/>
          <w:lang w:val="en-US"/>
        </w:rPr>
      </w:pPr>
      <w:r w:rsidRPr="007C08DC">
        <w:rPr>
          <w:sz w:val="24"/>
          <w:szCs w:val="24"/>
          <w:lang w:val="en-US"/>
        </w:rPr>
        <w:tab/>
        <w:t xml:space="preserve">2. The </w:t>
      </w:r>
      <w:r w:rsidRPr="007C08DC">
        <w:rPr>
          <w:b/>
          <w:sz w:val="24"/>
          <w:szCs w:val="24"/>
          <w:lang w:val="en-US"/>
        </w:rPr>
        <w:t>P</w:t>
      </w:r>
      <w:r w:rsidRPr="007C08DC">
        <w:rPr>
          <w:sz w:val="24"/>
          <w:szCs w:val="24"/>
          <w:lang w:val="en-US"/>
        </w:rPr>
        <w:t xml:space="preserve">rerequisite – every </w:t>
      </w:r>
      <w:r w:rsidRPr="007C08DC">
        <w:rPr>
          <w:i/>
          <w:sz w:val="24"/>
          <w:szCs w:val="24"/>
          <w:lang w:val="en-US"/>
        </w:rPr>
        <w:t>man shall give as he is able</w:t>
      </w:r>
    </w:p>
    <w:p w14:paraId="2CA01A9B" w14:textId="77777777" w:rsidR="007C08DC" w:rsidRPr="007C08DC" w:rsidRDefault="007C08DC" w:rsidP="007C08DC">
      <w:pPr>
        <w:pStyle w:val="NoSpacing"/>
        <w:rPr>
          <w:i/>
          <w:sz w:val="24"/>
          <w:szCs w:val="24"/>
          <w:lang w:val="en-US"/>
        </w:rPr>
      </w:pPr>
      <w:r w:rsidRPr="007C08DC">
        <w:rPr>
          <w:sz w:val="24"/>
          <w:szCs w:val="24"/>
          <w:lang w:val="en-US"/>
        </w:rPr>
        <w:tab/>
        <w:t xml:space="preserve">3. The </w:t>
      </w:r>
      <w:r w:rsidRPr="007C08DC">
        <w:rPr>
          <w:b/>
          <w:sz w:val="24"/>
          <w:szCs w:val="24"/>
          <w:lang w:val="en-US"/>
        </w:rPr>
        <w:t>P</w:t>
      </w:r>
      <w:r w:rsidRPr="007C08DC">
        <w:rPr>
          <w:sz w:val="24"/>
          <w:szCs w:val="24"/>
          <w:lang w:val="en-US"/>
        </w:rPr>
        <w:t xml:space="preserve">reparation - </w:t>
      </w:r>
      <w:r w:rsidRPr="007C08DC">
        <w:rPr>
          <w:i/>
          <w:sz w:val="24"/>
          <w:szCs w:val="24"/>
          <w:lang w:val="en-US"/>
        </w:rPr>
        <w:t>according to the blessing of the LORD thy God which he hath given</w:t>
      </w:r>
      <w:r w:rsidRPr="007C08DC">
        <w:rPr>
          <w:sz w:val="24"/>
          <w:szCs w:val="24"/>
          <w:lang w:val="en-US"/>
        </w:rPr>
        <w:t xml:space="preserve"> </w:t>
      </w:r>
      <w:r w:rsidRPr="007C08DC">
        <w:rPr>
          <w:i/>
          <w:sz w:val="24"/>
          <w:szCs w:val="24"/>
          <w:lang w:val="en-US"/>
        </w:rPr>
        <w:t>thee</w:t>
      </w:r>
    </w:p>
    <w:p w14:paraId="15296EB3" w14:textId="77777777" w:rsidR="007C08DC" w:rsidRPr="007C08DC" w:rsidRDefault="007C08DC" w:rsidP="007C08DC">
      <w:pPr>
        <w:pStyle w:val="NoSpacing"/>
        <w:rPr>
          <w:sz w:val="24"/>
          <w:szCs w:val="24"/>
          <w:lang w:val="en-US"/>
        </w:rPr>
      </w:pPr>
    </w:p>
    <w:p w14:paraId="718879F4" w14:textId="77777777" w:rsidR="007C08DC" w:rsidRPr="007C08DC" w:rsidRDefault="007C08DC" w:rsidP="007C08DC">
      <w:pPr>
        <w:pStyle w:val="NoSpacing"/>
        <w:rPr>
          <w:sz w:val="24"/>
          <w:szCs w:val="24"/>
          <w:lang w:val="en-US"/>
        </w:rPr>
      </w:pPr>
      <w:r w:rsidRPr="007C08DC">
        <w:rPr>
          <w:sz w:val="24"/>
          <w:szCs w:val="24"/>
          <w:lang w:val="en-US"/>
        </w:rPr>
        <w:t xml:space="preserve">The Ruminations are Bible texts that will lead you to the Remembrance of the Lord. Few thoughts are given with the texts. It is expected that with further meditation on these texts, your spirit will be in tune with the Spirit Who will expand these thoughts further to lead you to Remember the Lord and Revere Him.  </w:t>
      </w:r>
    </w:p>
    <w:p w14:paraId="1BBB76EF" w14:textId="77777777" w:rsidR="007C08DC" w:rsidRPr="007C08DC" w:rsidRDefault="007C08DC" w:rsidP="007C08DC">
      <w:pPr>
        <w:pStyle w:val="NoSpacing"/>
        <w:rPr>
          <w:sz w:val="24"/>
          <w:szCs w:val="24"/>
          <w:lang w:val="en-US"/>
        </w:rPr>
      </w:pPr>
    </w:p>
    <w:p w14:paraId="01CE7AE1" w14:textId="77777777" w:rsidR="007C08DC" w:rsidRPr="007C08DC" w:rsidRDefault="007C08DC" w:rsidP="007C08DC">
      <w:pPr>
        <w:pStyle w:val="NoSpacing"/>
        <w:rPr>
          <w:sz w:val="24"/>
          <w:szCs w:val="24"/>
          <w:u w:val="single"/>
          <w:lang w:val="en-US"/>
        </w:rPr>
      </w:pPr>
      <w:r w:rsidRPr="007C08DC">
        <w:rPr>
          <w:sz w:val="24"/>
          <w:szCs w:val="24"/>
          <w:u w:val="single"/>
          <w:lang w:val="en-US"/>
        </w:rPr>
        <w:t>How to use these Ruminations:</w:t>
      </w:r>
    </w:p>
    <w:p w14:paraId="694CCB39" w14:textId="77777777" w:rsidR="007C08DC" w:rsidRPr="007C08DC" w:rsidRDefault="007C08DC" w:rsidP="007C08DC">
      <w:pPr>
        <w:pStyle w:val="NoSpacing"/>
        <w:rPr>
          <w:sz w:val="24"/>
          <w:szCs w:val="24"/>
          <w:lang w:val="en-US"/>
        </w:rPr>
      </w:pPr>
      <w:r w:rsidRPr="007C08DC">
        <w:rPr>
          <w:sz w:val="24"/>
          <w:szCs w:val="24"/>
          <w:lang w:val="en-US"/>
        </w:rPr>
        <w:t>Before attending the Lord’s Supper, prepare your mind, heart and spirit. Spend a time of self-examination before the Lord (I Cor. 11:28). Then refer to the outlined rumination and further meditate on it seeking the Spirit’s help to expand the outline further with thoughts that are focused on the Lord.</w:t>
      </w:r>
    </w:p>
    <w:p w14:paraId="421D4079" w14:textId="77777777" w:rsidR="007C08DC" w:rsidRPr="007C08DC" w:rsidRDefault="007C08DC" w:rsidP="007C08DC">
      <w:pPr>
        <w:pStyle w:val="NoSpacing"/>
        <w:rPr>
          <w:sz w:val="24"/>
          <w:szCs w:val="24"/>
          <w:lang w:val="en-US"/>
        </w:rPr>
      </w:pPr>
    </w:p>
    <w:p w14:paraId="773F289D" w14:textId="77777777" w:rsidR="007C08DC" w:rsidRPr="007C08DC" w:rsidRDefault="007C08DC" w:rsidP="007C08DC">
      <w:pPr>
        <w:pStyle w:val="NoSpacing"/>
        <w:rPr>
          <w:sz w:val="24"/>
          <w:szCs w:val="24"/>
          <w:lang w:val="en-US"/>
        </w:rPr>
      </w:pPr>
      <w:r w:rsidRPr="007C08DC">
        <w:rPr>
          <w:sz w:val="24"/>
          <w:szCs w:val="24"/>
          <w:lang w:val="en-US"/>
        </w:rPr>
        <w:t>Then go to the Lord’s Supper.</w:t>
      </w:r>
    </w:p>
    <w:p w14:paraId="4D05F3E3" w14:textId="77777777" w:rsidR="007C08DC" w:rsidRPr="007C08DC" w:rsidRDefault="007C08DC" w:rsidP="007C08DC">
      <w:pPr>
        <w:pStyle w:val="NoSpacing"/>
        <w:rPr>
          <w:sz w:val="24"/>
          <w:szCs w:val="24"/>
          <w:lang w:val="en-US"/>
        </w:rPr>
      </w:pPr>
    </w:p>
    <w:p w14:paraId="786A382F" w14:textId="77777777" w:rsidR="007C08DC" w:rsidRPr="007C08DC" w:rsidRDefault="007C08DC" w:rsidP="007C08DC">
      <w:pPr>
        <w:pStyle w:val="NoSpacing"/>
        <w:rPr>
          <w:sz w:val="24"/>
          <w:szCs w:val="24"/>
          <w:lang w:val="en-US"/>
        </w:rPr>
      </w:pPr>
      <w:r w:rsidRPr="007C08DC">
        <w:rPr>
          <w:sz w:val="24"/>
          <w:szCs w:val="24"/>
          <w:lang w:val="en-US"/>
        </w:rPr>
        <w:t>During the service, pay attention to the words of the hymns sung, listen carefully to the sentiments expressed in the prayer and praise of each participant, and refer to any Bible passage reading when called upon to do so. Should any of the thoughts so expressed be in line with what you have been meditating seek to connect these thoughts with what you have been ruminating and recall your ruminations to further express or join the others to lead them into a further expansion of what the whole congregation is meditating upon, keeping in mind all the time the purpose of the gathering to remember the Lord.</w:t>
      </w:r>
    </w:p>
    <w:p w14:paraId="1DFA526C" w14:textId="77777777" w:rsidR="007C08DC" w:rsidRPr="007C08DC" w:rsidRDefault="007C08DC" w:rsidP="007C08DC">
      <w:pPr>
        <w:pStyle w:val="NoSpacing"/>
        <w:rPr>
          <w:sz w:val="24"/>
          <w:szCs w:val="24"/>
          <w:lang w:val="en-US"/>
        </w:rPr>
      </w:pPr>
    </w:p>
    <w:p w14:paraId="2738A9B7" w14:textId="77777777" w:rsidR="007C08DC" w:rsidRPr="007C08DC" w:rsidRDefault="007C08DC" w:rsidP="007C08DC">
      <w:pPr>
        <w:pStyle w:val="NoSpacing"/>
        <w:rPr>
          <w:sz w:val="24"/>
          <w:szCs w:val="24"/>
          <w:lang w:val="en-US"/>
        </w:rPr>
      </w:pPr>
      <w:r w:rsidRPr="007C08DC">
        <w:rPr>
          <w:sz w:val="24"/>
          <w:szCs w:val="24"/>
          <w:lang w:val="en-US"/>
        </w:rPr>
        <w:t xml:space="preserve">On the other hand, if the thoughts of the congregation do not seem to link up with your ruminations, do not insist on using them, but follow what the Spirit is leading the congregation to focus their thoughts upon, and </w:t>
      </w:r>
      <w:r w:rsidRPr="007C08DC">
        <w:rPr>
          <w:i/>
          <w:sz w:val="24"/>
          <w:szCs w:val="24"/>
          <w:lang w:val="en-US"/>
        </w:rPr>
        <w:t>think on these things</w:t>
      </w:r>
      <w:r w:rsidRPr="007C08DC">
        <w:rPr>
          <w:sz w:val="24"/>
          <w:szCs w:val="24"/>
          <w:lang w:val="en-US"/>
        </w:rPr>
        <w:t xml:space="preserve"> (Phil 4:8) as the Spirit leads you to do so.</w:t>
      </w:r>
    </w:p>
    <w:p w14:paraId="43D398F6" w14:textId="77777777" w:rsidR="007C08DC" w:rsidRPr="007C08DC" w:rsidRDefault="007C08DC" w:rsidP="007C08DC">
      <w:pPr>
        <w:pStyle w:val="NoSpacing"/>
        <w:rPr>
          <w:sz w:val="24"/>
          <w:szCs w:val="24"/>
          <w:lang w:val="en-US"/>
        </w:rPr>
      </w:pPr>
    </w:p>
    <w:p w14:paraId="279FFA26" w14:textId="77777777" w:rsidR="007C08DC" w:rsidRPr="007C08DC" w:rsidRDefault="007C08DC" w:rsidP="007C08DC">
      <w:pPr>
        <w:pStyle w:val="NoSpacing"/>
        <w:rPr>
          <w:sz w:val="24"/>
          <w:szCs w:val="24"/>
          <w:lang w:val="en-US"/>
        </w:rPr>
      </w:pPr>
      <w:r w:rsidRPr="007C08DC">
        <w:rPr>
          <w:sz w:val="24"/>
          <w:szCs w:val="24"/>
          <w:lang w:val="en-US"/>
        </w:rPr>
        <w:t xml:space="preserve">Your ruminations are still good because they have benefited you personally in your preparation. You can keep them to yourself and </w:t>
      </w:r>
      <w:r w:rsidRPr="007C08DC">
        <w:rPr>
          <w:i/>
          <w:sz w:val="24"/>
          <w:szCs w:val="24"/>
          <w:lang w:val="en-US"/>
        </w:rPr>
        <w:t>edify yourself</w:t>
      </w:r>
      <w:r w:rsidRPr="007C08DC">
        <w:rPr>
          <w:sz w:val="24"/>
          <w:szCs w:val="24"/>
          <w:lang w:val="en-US"/>
        </w:rPr>
        <w:t xml:space="preserve">. This is not the time to </w:t>
      </w:r>
      <w:r w:rsidRPr="007C08DC">
        <w:rPr>
          <w:i/>
          <w:sz w:val="24"/>
          <w:szCs w:val="24"/>
          <w:lang w:val="en-US"/>
        </w:rPr>
        <w:t>edify the church</w:t>
      </w:r>
      <w:r w:rsidRPr="007C08DC">
        <w:rPr>
          <w:sz w:val="24"/>
          <w:szCs w:val="24"/>
          <w:lang w:val="en-US"/>
        </w:rPr>
        <w:t>. (I Cor.14:4). Do not insist on using them publicly.</w:t>
      </w:r>
    </w:p>
    <w:p w14:paraId="3F4C430B" w14:textId="77777777" w:rsidR="007C08DC" w:rsidRPr="007C08DC" w:rsidRDefault="007C08DC" w:rsidP="007C08DC">
      <w:pPr>
        <w:pStyle w:val="NoSpacing"/>
        <w:rPr>
          <w:sz w:val="24"/>
          <w:szCs w:val="24"/>
          <w:lang w:val="en-US"/>
        </w:rPr>
      </w:pPr>
      <w:r w:rsidRPr="007C08DC">
        <w:rPr>
          <w:sz w:val="24"/>
          <w:szCs w:val="24"/>
          <w:lang w:val="en-US"/>
        </w:rPr>
        <w:t xml:space="preserve"> </w:t>
      </w:r>
    </w:p>
    <w:p w14:paraId="6BB4E286" w14:textId="77777777" w:rsidR="007C08DC" w:rsidRPr="007C08DC" w:rsidRDefault="007C08DC" w:rsidP="007C08DC">
      <w:pPr>
        <w:pStyle w:val="NoSpacing"/>
        <w:rPr>
          <w:sz w:val="24"/>
          <w:szCs w:val="24"/>
          <w:lang w:val="en-US"/>
        </w:rPr>
      </w:pPr>
      <w:r w:rsidRPr="007C08DC">
        <w:rPr>
          <w:sz w:val="24"/>
          <w:szCs w:val="24"/>
          <w:lang w:val="en-US"/>
        </w:rPr>
        <w:t>To help you in your preparation, these Ruminations will be posted every Thursday (to also help those who observe the Lord’s Supper on Friday in the Malay States in Malaysia) so that you can prepare yourself for the Lord's Supper on the Lord's Day. May this weekly feature make the Lord’s Supper a time of meaningful remembrance of the Lord for you.</w:t>
      </w:r>
    </w:p>
    <w:p w14:paraId="15630D3E" w14:textId="77777777" w:rsidR="007C08DC" w:rsidRPr="007C08DC" w:rsidRDefault="007C08DC" w:rsidP="007C08DC">
      <w:pPr>
        <w:pStyle w:val="NoSpacing"/>
        <w:rPr>
          <w:sz w:val="24"/>
          <w:szCs w:val="24"/>
          <w:lang w:val="en-US"/>
        </w:rPr>
      </w:pPr>
    </w:p>
    <w:p w14:paraId="13FFBFFE" w14:textId="77777777" w:rsidR="007C08DC" w:rsidRPr="007C08DC" w:rsidRDefault="007C08DC" w:rsidP="007C08DC">
      <w:pPr>
        <w:pStyle w:val="NoSpacing"/>
        <w:rPr>
          <w:sz w:val="24"/>
          <w:szCs w:val="24"/>
          <w:lang w:val="en-US"/>
        </w:rPr>
      </w:pPr>
      <w:r w:rsidRPr="007C08DC">
        <w:rPr>
          <w:sz w:val="24"/>
          <w:szCs w:val="24"/>
          <w:lang w:val="en-US"/>
        </w:rPr>
        <w:t>As a side benefit, these ruminations can also be basic outline studies to help you prepare any sermonettes that you are called upon to deliver or share from time to time.</w:t>
      </w:r>
    </w:p>
    <w:p w14:paraId="55753D27" w14:textId="77777777" w:rsidR="007C08DC" w:rsidRPr="007C08DC" w:rsidRDefault="007C08DC" w:rsidP="007C08DC">
      <w:pPr>
        <w:pStyle w:val="NoSpacing"/>
        <w:rPr>
          <w:sz w:val="24"/>
          <w:szCs w:val="24"/>
          <w:lang w:val="en-US"/>
        </w:rPr>
      </w:pPr>
    </w:p>
    <w:p w14:paraId="0DB7DEC2" w14:textId="77777777" w:rsidR="007C08DC" w:rsidRPr="007C08DC" w:rsidRDefault="007C08DC" w:rsidP="007C08DC">
      <w:pPr>
        <w:pStyle w:val="NoSpacing"/>
        <w:rPr>
          <w:sz w:val="24"/>
          <w:szCs w:val="24"/>
          <w:lang w:val="en-US"/>
        </w:rPr>
      </w:pPr>
    </w:p>
    <w:p w14:paraId="61E966EE" w14:textId="77777777" w:rsidR="007C08DC" w:rsidRPr="007C08DC" w:rsidRDefault="007C08DC" w:rsidP="007C08DC">
      <w:pPr>
        <w:pStyle w:val="NoSpacing"/>
        <w:rPr>
          <w:sz w:val="24"/>
          <w:szCs w:val="24"/>
          <w:lang w:val="en-US"/>
        </w:rPr>
      </w:pPr>
    </w:p>
    <w:p w14:paraId="521EA9FA" w14:textId="77777777" w:rsidR="007C08DC" w:rsidRPr="007C08DC" w:rsidRDefault="007C08DC" w:rsidP="007C08DC">
      <w:pPr>
        <w:pStyle w:val="NoSpacing"/>
        <w:rPr>
          <w:b/>
          <w:sz w:val="24"/>
          <w:szCs w:val="24"/>
          <w:u w:val="single"/>
          <w:lang w:val="en-US"/>
        </w:rPr>
      </w:pPr>
      <w:r w:rsidRPr="007C08DC">
        <w:rPr>
          <w:b/>
          <w:sz w:val="24"/>
          <w:szCs w:val="24"/>
          <w:u w:val="single"/>
          <w:lang w:val="en-US"/>
        </w:rPr>
        <w:t>1.</w:t>
      </w:r>
      <w:r w:rsidRPr="007C08DC">
        <w:rPr>
          <w:b/>
          <w:sz w:val="24"/>
          <w:szCs w:val="24"/>
          <w:u w:val="single"/>
          <w:lang w:val="en-US"/>
        </w:rPr>
        <w:tab/>
        <w:t>Rumination for February 27, 2005</w:t>
      </w:r>
    </w:p>
    <w:p w14:paraId="7D6BBCC6" w14:textId="77777777" w:rsidR="007C08DC" w:rsidRPr="007C08DC" w:rsidRDefault="007C08DC" w:rsidP="007C08DC">
      <w:pPr>
        <w:pStyle w:val="NoSpacing"/>
        <w:rPr>
          <w:sz w:val="24"/>
          <w:szCs w:val="24"/>
          <w:lang w:val="en-US"/>
        </w:rPr>
      </w:pPr>
    </w:p>
    <w:p w14:paraId="2935F9C8" w14:textId="77777777" w:rsidR="007C08DC" w:rsidRPr="007C08DC" w:rsidRDefault="007C08DC" w:rsidP="007C08DC">
      <w:pPr>
        <w:pStyle w:val="NoSpacing"/>
        <w:rPr>
          <w:sz w:val="24"/>
          <w:szCs w:val="24"/>
          <w:lang w:val="en-US"/>
        </w:rPr>
      </w:pPr>
      <w:r w:rsidRPr="007C08DC">
        <w:rPr>
          <w:sz w:val="24"/>
          <w:szCs w:val="24"/>
          <w:lang w:val="en-US"/>
        </w:rPr>
        <w:t>The</w:t>
      </w:r>
      <w:r w:rsidRPr="007C08DC">
        <w:rPr>
          <w:b/>
          <w:sz w:val="24"/>
          <w:szCs w:val="24"/>
          <w:lang w:val="en-US"/>
        </w:rPr>
        <w:t xml:space="preserve"> T</w:t>
      </w:r>
      <w:r w:rsidRPr="007C08DC">
        <w:rPr>
          <w:sz w:val="24"/>
          <w:szCs w:val="24"/>
          <w:lang w:val="en-US"/>
        </w:rPr>
        <w:t xml:space="preserve">heme: </w:t>
      </w:r>
      <w:r w:rsidRPr="007C08DC">
        <w:rPr>
          <w:b/>
          <w:bCs/>
          <w:i/>
          <w:iCs/>
          <w:sz w:val="24"/>
          <w:szCs w:val="24"/>
          <w:lang w:val="en-US"/>
        </w:rPr>
        <w:t>Remember ME</w:t>
      </w:r>
      <w:r w:rsidRPr="007C08DC">
        <w:rPr>
          <w:b/>
          <w:i/>
          <w:sz w:val="24"/>
          <w:szCs w:val="24"/>
          <w:lang w:val="en-US"/>
        </w:rPr>
        <w:tab/>
      </w:r>
    </w:p>
    <w:p w14:paraId="16BC3F42" w14:textId="77777777" w:rsidR="007C08DC" w:rsidRPr="007C08DC" w:rsidRDefault="007C08DC" w:rsidP="007C08DC">
      <w:pPr>
        <w:pStyle w:val="NoSpacing"/>
        <w:rPr>
          <w:i/>
          <w:iCs/>
          <w:sz w:val="24"/>
          <w:szCs w:val="24"/>
          <w:lang w:val="en-US"/>
        </w:rPr>
      </w:pPr>
      <w:r w:rsidRPr="007C08DC">
        <w:rPr>
          <w:sz w:val="24"/>
          <w:szCs w:val="24"/>
          <w:lang w:val="en-US"/>
        </w:rPr>
        <w:t>The</w:t>
      </w:r>
      <w:r w:rsidRPr="007C08DC">
        <w:rPr>
          <w:b/>
          <w:sz w:val="24"/>
          <w:szCs w:val="24"/>
          <w:lang w:val="en-US"/>
        </w:rPr>
        <w:t xml:space="preserve"> T</w:t>
      </w:r>
      <w:r w:rsidRPr="007C08DC">
        <w:rPr>
          <w:sz w:val="24"/>
          <w:szCs w:val="24"/>
          <w:lang w:val="en-US"/>
        </w:rPr>
        <w:t xml:space="preserve">ext: </w:t>
      </w:r>
      <w:r w:rsidRPr="007C08DC">
        <w:rPr>
          <w:sz w:val="24"/>
          <w:szCs w:val="24"/>
          <w:lang w:val="en-US"/>
        </w:rPr>
        <w:tab/>
      </w:r>
      <w:proofErr w:type="gramStart"/>
      <w:r w:rsidRPr="007C08DC">
        <w:rPr>
          <w:i/>
          <w:iCs/>
          <w:sz w:val="24"/>
          <w:szCs w:val="24"/>
          <w:lang w:val="en-US"/>
        </w:rPr>
        <w:t>this do</w:t>
      </w:r>
      <w:proofErr w:type="gramEnd"/>
      <w:r w:rsidRPr="007C08DC">
        <w:rPr>
          <w:i/>
          <w:iCs/>
          <w:sz w:val="24"/>
          <w:szCs w:val="24"/>
          <w:lang w:val="en-US"/>
        </w:rPr>
        <w:t xml:space="preserve"> in remembrance of Me.</w:t>
      </w:r>
      <w:r w:rsidRPr="007C08DC">
        <w:rPr>
          <w:i/>
          <w:iCs/>
          <w:sz w:val="24"/>
          <w:szCs w:val="24"/>
          <w:lang w:val="en-US"/>
        </w:rPr>
        <w:tab/>
      </w:r>
      <w:r w:rsidRPr="007C08DC">
        <w:rPr>
          <w:b/>
          <w:bCs/>
          <w:sz w:val="24"/>
          <w:szCs w:val="24"/>
          <w:lang w:val="en-US"/>
        </w:rPr>
        <w:t>I Cor. 11:24, 25</w:t>
      </w:r>
    </w:p>
    <w:p w14:paraId="4ED37309" w14:textId="77777777" w:rsidR="007C08DC" w:rsidRPr="007C08DC" w:rsidRDefault="007C08DC" w:rsidP="007C08DC">
      <w:pPr>
        <w:pStyle w:val="NoSpacing"/>
        <w:rPr>
          <w:sz w:val="24"/>
          <w:szCs w:val="24"/>
          <w:lang w:val="en-US"/>
        </w:rPr>
      </w:pPr>
      <w:r w:rsidRPr="007C08DC">
        <w:rPr>
          <w:sz w:val="24"/>
          <w:szCs w:val="24"/>
          <w:lang w:val="en-US"/>
        </w:rPr>
        <w:t>The</w:t>
      </w:r>
      <w:r w:rsidRPr="007C08DC">
        <w:rPr>
          <w:b/>
          <w:sz w:val="24"/>
          <w:szCs w:val="24"/>
          <w:lang w:val="en-US"/>
        </w:rPr>
        <w:t xml:space="preserve"> T</w:t>
      </w:r>
      <w:r w:rsidRPr="007C08DC">
        <w:rPr>
          <w:sz w:val="24"/>
          <w:szCs w:val="24"/>
          <w:lang w:val="en-US"/>
        </w:rPr>
        <w:t xml:space="preserve">hots: </w:t>
      </w:r>
    </w:p>
    <w:p w14:paraId="20F0F29E" w14:textId="77777777" w:rsidR="007C08DC" w:rsidRPr="007C08DC" w:rsidRDefault="007C08DC" w:rsidP="007C08DC">
      <w:pPr>
        <w:pStyle w:val="NoSpacing"/>
        <w:rPr>
          <w:b/>
          <w:i/>
          <w:sz w:val="24"/>
          <w:szCs w:val="24"/>
          <w:lang w:val="en-US"/>
        </w:rPr>
      </w:pPr>
      <w:r w:rsidRPr="007C08DC">
        <w:rPr>
          <w:b/>
          <w:i/>
          <w:sz w:val="24"/>
          <w:szCs w:val="24"/>
          <w:lang w:val="en-US"/>
        </w:rPr>
        <w:tab/>
      </w:r>
    </w:p>
    <w:p w14:paraId="569862C6" w14:textId="77777777" w:rsidR="007C08DC" w:rsidRPr="007C08DC" w:rsidRDefault="007C08DC" w:rsidP="007C08DC">
      <w:pPr>
        <w:pStyle w:val="NoSpacing"/>
        <w:rPr>
          <w:sz w:val="24"/>
          <w:szCs w:val="24"/>
          <w:lang w:val="en-US"/>
        </w:rPr>
      </w:pPr>
      <w:r w:rsidRPr="007C08DC">
        <w:rPr>
          <w:sz w:val="24"/>
          <w:szCs w:val="24"/>
          <w:lang w:val="en-US"/>
        </w:rPr>
        <w:t xml:space="preserve">A.  The Lord commanded </w:t>
      </w:r>
      <w:r w:rsidRPr="007C08DC">
        <w:rPr>
          <w:sz w:val="24"/>
          <w:szCs w:val="24"/>
          <w:lang w:val="en-US"/>
        </w:rPr>
        <w:tab/>
        <w:t>I Cor. 11:24, 25</w:t>
      </w:r>
    </w:p>
    <w:p w14:paraId="2F123BCB" w14:textId="77777777" w:rsidR="007C08DC" w:rsidRPr="007C08DC" w:rsidRDefault="007C08DC" w:rsidP="007C08DC">
      <w:pPr>
        <w:pStyle w:val="NoSpacing"/>
        <w:rPr>
          <w:i/>
          <w:sz w:val="24"/>
          <w:szCs w:val="24"/>
          <w:lang w:val="en-US"/>
        </w:rPr>
      </w:pPr>
      <w:r w:rsidRPr="007C08DC">
        <w:rPr>
          <w:sz w:val="24"/>
          <w:szCs w:val="24"/>
          <w:lang w:val="en-US"/>
        </w:rPr>
        <w:t xml:space="preserve">1. </w:t>
      </w:r>
      <w:r w:rsidRPr="007C08DC">
        <w:rPr>
          <w:sz w:val="24"/>
          <w:szCs w:val="24"/>
          <w:lang w:val="en-US"/>
        </w:rPr>
        <w:tab/>
      </w:r>
      <w:r w:rsidRPr="007C08DC">
        <w:rPr>
          <w:i/>
          <w:sz w:val="24"/>
          <w:szCs w:val="24"/>
          <w:lang w:val="en-US"/>
        </w:rPr>
        <w:t xml:space="preserve">Take, eat: this is my body, which is broken for you: this do in </w:t>
      </w:r>
      <w:r w:rsidRPr="007C08DC">
        <w:rPr>
          <w:b/>
          <w:i/>
          <w:sz w:val="24"/>
          <w:szCs w:val="24"/>
          <w:lang w:val="en-US"/>
        </w:rPr>
        <w:t xml:space="preserve">remembrance of </w:t>
      </w:r>
      <w:proofErr w:type="gramStart"/>
      <w:r w:rsidRPr="007C08DC">
        <w:rPr>
          <w:b/>
          <w:i/>
          <w:sz w:val="24"/>
          <w:szCs w:val="24"/>
          <w:lang w:val="en-US"/>
        </w:rPr>
        <w:t>Me</w:t>
      </w:r>
      <w:proofErr w:type="gramEnd"/>
      <w:r w:rsidRPr="007C08DC">
        <w:rPr>
          <w:i/>
          <w:sz w:val="24"/>
          <w:szCs w:val="24"/>
          <w:lang w:val="en-US"/>
        </w:rPr>
        <w:t>.</w:t>
      </w:r>
    </w:p>
    <w:p w14:paraId="698CA9DE" w14:textId="77777777" w:rsidR="007C08DC" w:rsidRPr="007C08DC" w:rsidRDefault="007C08DC" w:rsidP="007C08DC">
      <w:pPr>
        <w:pStyle w:val="NoSpacing"/>
        <w:rPr>
          <w:i/>
          <w:sz w:val="24"/>
          <w:szCs w:val="24"/>
          <w:lang w:val="en-US"/>
        </w:rPr>
      </w:pPr>
      <w:r w:rsidRPr="007C08DC">
        <w:rPr>
          <w:i/>
          <w:sz w:val="24"/>
          <w:szCs w:val="24"/>
          <w:lang w:val="en-US"/>
        </w:rPr>
        <w:t xml:space="preserve">2. </w:t>
      </w:r>
      <w:r w:rsidRPr="007C08DC">
        <w:rPr>
          <w:i/>
          <w:sz w:val="24"/>
          <w:szCs w:val="24"/>
          <w:lang w:val="en-US"/>
        </w:rPr>
        <w:tab/>
        <w:t xml:space="preserve">This cup is the </w:t>
      </w:r>
      <w:proofErr w:type="gramStart"/>
      <w:r w:rsidRPr="007C08DC">
        <w:rPr>
          <w:i/>
          <w:sz w:val="24"/>
          <w:szCs w:val="24"/>
          <w:lang w:val="en-US"/>
        </w:rPr>
        <w:t>new testament</w:t>
      </w:r>
      <w:proofErr w:type="gramEnd"/>
      <w:r w:rsidRPr="007C08DC">
        <w:rPr>
          <w:i/>
          <w:sz w:val="24"/>
          <w:szCs w:val="24"/>
          <w:lang w:val="en-US"/>
        </w:rPr>
        <w:t xml:space="preserve"> in my blood: this do ye, as oft as ye drink it, in </w:t>
      </w:r>
      <w:r w:rsidRPr="007C08DC">
        <w:rPr>
          <w:b/>
          <w:i/>
          <w:sz w:val="24"/>
          <w:szCs w:val="24"/>
          <w:lang w:val="en-US"/>
        </w:rPr>
        <w:t>remembrance of Me</w:t>
      </w:r>
      <w:r w:rsidRPr="007C08DC">
        <w:rPr>
          <w:i/>
          <w:sz w:val="24"/>
          <w:szCs w:val="24"/>
          <w:lang w:val="en-US"/>
        </w:rPr>
        <w:t>.</w:t>
      </w:r>
    </w:p>
    <w:p w14:paraId="545DA2A8" w14:textId="77777777" w:rsidR="007C08DC" w:rsidRPr="007C08DC" w:rsidRDefault="007C08DC" w:rsidP="007C08DC">
      <w:pPr>
        <w:pStyle w:val="NoSpacing"/>
        <w:rPr>
          <w:i/>
          <w:sz w:val="24"/>
          <w:szCs w:val="24"/>
          <w:lang w:val="en-US"/>
        </w:rPr>
      </w:pPr>
    </w:p>
    <w:p w14:paraId="2735EE49" w14:textId="77777777" w:rsidR="007C08DC" w:rsidRPr="007C08DC" w:rsidRDefault="007C08DC" w:rsidP="007C08DC">
      <w:pPr>
        <w:pStyle w:val="NoSpacing"/>
        <w:rPr>
          <w:sz w:val="24"/>
          <w:szCs w:val="24"/>
          <w:lang w:val="en-US"/>
        </w:rPr>
      </w:pPr>
      <w:r w:rsidRPr="007C08DC">
        <w:rPr>
          <w:sz w:val="24"/>
          <w:szCs w:val="24"/>
          <w:lang w:val="en-US"/>
        </w:rPr>
        <w:t>B. Joseph, a picture of the Lord, requested the chief butler:</w:t>
      </w:r>
      <w:r w:rsidRPr="007C08DC">
        <w:rPr>
          <w:sz w:val="24"/>
          <w:szCs w:val="24"/>
          <w:lang w:val="en-US"/>
        </w:rPr>
        <w:tab/>
      </w:r>
    </w:p>
    <w:p w14:paraId="5B032588" w14:textId="77777777" w:rsidR="007C08DC" w:rsidRPr="007C08DC" w:rsidRDefault="007C08DC" w:rsidP="007C08DC">
      <w:pPr>
        <w:pStyle w:val="NoSpacing"/>
        <w:rPr>
          <w:sz w:val="24"/>
          <w:szCs w:val="24"/>
          <w:lang w:val="en-US"/>
        </w:rPr>
      </w:pPr>
      <w:r w:rsidRPr="007C08DC">
        <w:rPr>
          <w:sz w:val="24"/>
          <w:szCs w:val="24"/>
          <w:lang w:val="en-US"/>
        </w:rPr>
        <w:tab/>
      </w:r>
      <w:r w:rsidRPr="007C08DC">
        <w:rPr>
          <w:b/>
          <w:i/>
          <w:sz w:val="24"/>
          <w:szCs w:val="24"/>
          <w:lang w:val="en-US"/>
        </w:rPr>
        <w:t>Think on me</w:t>
      </w:r>
      <w:r w:rsidRPr="007C08DC">
        <w:rPr>
          <w:i/>
          <w:sz w:val="24"/>
          <w:szCs w:val="24"/>
          <w:lang w:val="en-US"/>
        </w:rPr>
        <w:t xml:space="preserve"> when it shall be well with thee.</w:t>
      </w:r>
      <w:r w:rsidRPr="007C08DC">
        <w:rPr>
          <w:i/>
          <w:sz w:val="24"/>
          <w:szCs w:val="24"/>
          <w:lang w:val="en-US"/>
        </w:rPr>
        <w:tab/>
      </w:r>
      <w:r w:rsidRPr="007C08DC">
        <w:rPr>
          <w:sz w:val="24"/>
          <w:szCs w:val="24"/>
          <w:lang w:val="en-US"/>
        </w:rPr>
        <w:t>Gen. 40:14</w:t>
      </w:r>
    </w:p>
    <w:p w14:paraId="22C3C965" w14:textId="77777777" w:rsidR="007C08DC" w:rsidRPr="007C08DC" w:rsidRDefault="007C08DC" w:rsidP="007C08DC">
      <w:pPr>
        <w:pStyle w:val="NoSpacing"/>
        <w:rPr>
          <w:sz w:val="24"/>
          <w:szCs w:val="24"/>
          <w:lang w:val="en-US"/>
        </w:rPr>
      </w:pPr>
    </w:p>
    <w:p w14:paraId="4C11EC40" w14:textId="77777777" w:rsidR="007C08DC" w:rsidRPr="007C08DC" w:rsidRDefault="007C08DC" w:rsidP="007C08DC">
      <w:pPr>
        <w:pStyle w:val="NoSpacing"/>
        <w:rPr>
          <w:sz w:val="24"/>
          <w:szCs w:val="24"/>
          <w:lang w:val="en-US"/>
        </w:rPr>
      </w:pPr>
      <w:r w:rsidRPr="007C08DC">
        <w:rPr>
          <w:sz w:val="24"/>
          <w:szCs w:val="24"/>
          <w:lang w:val="en-US"/>
        </w:rPr>
        <w:t>C.</w:t>
      </w:r>
      <w:r w:rsidRPr="007C08DC">
        <w:rPr>
          <w:sz w:val="24"/>
          <w:szCs w:val="24"/>
          <w:lang w:val="en-US"/>
        </w:rPr>
        <w:tab/>
        <w:t>Sadly that was not to be.</w:t>
      </w:r>
    </w:p>
    <w:p w14:paraId="66A134CE" w14:textId="77777777" w:rsidR="007C08DC" w:rsidRPr="007C08DC" w:rsidRDefault="007C08DC" w:rsidP="007C08DC">
      <w:pPr>
        <w:pStyle w:val="NoSpacing"/>
        <w:rPr>
          <w:sz w:val="24"/>
          <w:szCs w:val="24"/>
          <w:lang w:val="en-US"/>
        </w:rPr>
      </w:pPr>
      <w:r w:rsidRPr="007C08DC">
        <w:rPr>
          <w:sz w:val="24"/>
          <w:szCs w:val="24"/>
          <w:lang w:val="en-US"/>
        </w:rPr>
        <w:tab/>
      </w:r>
      <w:r w:rsidRPr="007C08DC">
        <w:rPr>
          <w:i/>
          <w:sz w:val="24"/>
          <w:szCs w:val="24"/>
          <w:lang w:val="en-US"/>
        </w:rPr>
        <w:t xml:space="preserve">Yet did not the chief butler </w:t>
      </w:r>
      <w:r w:rsidRPr="007C08DC">
        <w:rPr>
          <w:b/>
          <w:i/>
          <w:sz w:val="24"/>
          <w:szCs w:val="24"/>
          <w:lang w:val="en-US"/>
        </w:rPr>
        <w:t>remember</w:t>
      </w:r>
      <w:r w:rsidRPr="007C08DC">
        <w:rPr>
          <w:i/>
          <w:sz w:val="24"/>
          <w:szCs w:val="24"/>
          <w:lang w:val="en-US"/>
        </w:rPr>
        <w:t xml:space="preserve"> Joseph, but </w:t>
      </w:r>
      <w:r w:rsidRPr="007C08DC">
        <w:rPr>
          <w:b/>
          <w:i/>
          <w:sz w:val="24"/>
          <w:szCs w:val="24"/>
          <w:lang w:val="en-US"/>
        </w:rPr>
        <w:t>forgot</w:t>
      </w:r>
      <w:r w:rsidRPr="007C08DC">
        <w:rPr>
          <w:i/>
          <w:sz w:val="24"/>
          <w:szCs w:val="24"/>
          <w:lang w:val="en-US"/>
        </w:rPr>
        <w:t xml:space="preserve"> him</w:t>
      </w:r>
      <w:r w:rsidRPr="007C08DC">
        <w:rPr>
          <w:sz w:val="24"/>
          <w:szCs w:val="24"/>
          <w:lang w:val="en-US"/>
        </w:rPr>
        <w:t>.</w:t>
      </w:r>
      <w:r w:rsidRPr="007C08DC">
        <w:rPr>
          <w:sz w:val="24"/>
          <w:szCs w:val="24"/>
          <w:lang w:val="en-US"/>
        </w:rPr>
        <w:tab/>
        <w:t>Gen. 40:23</w:t>
      </w:r>
    </w:p>
    <w:p w14:paraId="5173AFB5" w14:textId="77777777" w:rsidR="007C08DC" w:rsidRPr="007C08DC" w:rsidRDefault="007C08DC" w:rsidP="007C08DC">
      <w:pPr>
        <w:pStyle w:val="NoSpacing"/>
        <w:rPr>
          <w:sz w:val="24"/>
          <w:szCs w:val="24"/>
          <w:lang w:val="en-US"/>
        </w:rPr>
      </w:pPr>
    </w:p>
    <w:p w14:paraId="5E2889AB" w14:textId="77777777" w:rsidR="007C08DC" w:rsidRPr="007C08DC" w:rsidRDefault="007C08DC" w:rsidP="007C08DC">
      <w:pPr>
        <w:pStyle w:val="NoSpacing"/>
        <w:rPr>
          <w:sz w:val="24"/>
          <w:szCs w:val="24"/>
          <w:lang w:val="en-US"/>
        </w:rPr>
      </w:pPr>
      <w:r w:rsidRPr="007C08DC">
        <w:rPr>
          <w:sz w:val="24"/>
          <w:szCs w:val="24"/>
          <w:lang w:val="en-US"/>
        </w:rPr>
        <w:t>App. Is it possible that while I am at this Remembrance Feast instituted by the Lord Himself to remember Him, that I forget Him and think of other things else?</w:t>
      </w:r>
    </w:p>
    <w:p w14:paraId="543659EF" w14:textId="77777777" w:rsidR="007C08DC" w:rsidRPr="007C08DC" w:rsidRDefault="007C08DC" w:rsidP="007C08DC">
      <w:pPr>
        <w:pStyle w:val="NoSpacing"/>
        <w:rPr>
          <w:sz w:val="24"/>
          <w:szCs w:val="24"/>
          <w:lang w:val="en-US"/>
        </w:rPr>
      </w:pPr>
    </w:p>
    <w:p w14:paraId="4425067B" w14:textId="77777777" w:rsidR="007C08DC" w:rsidRPr="007C08DC" w:rsidRDefault="007C08DC" w:rsidP="007C08DC">
      <w:pPr>
        <w:pStyle w:val="NoSpacing"/>
        <w:rPr>
          <w:i/>
          <w:sz w:val="24"/>
          <w:szCs w:val="24"/>
          <w:lang w:val="en-US"/>
        </w:rPr>
      </w:pPr>
      <w:r w:rsidRPr="007C08DC">
        <w:rPr>
          <w:i/>
          <w:sz w:val="24"/>
          <w:szCs w:val="24"/>
          <w:lang w:val="en-US"/>
        </w:rPr>
        <w:t>King of my life I crown Thee now – Thine shall the glory be;</w:t>
      </w:r>
    </w:p>
    <w:p w14:paraId="5B7682A9" w14:textId="77777777" w:rsidR="007C08DC" w:rsidRPr="007C08DC" w:rsidRDefault="007C08DC" w:rsidP="007C08DC">
      <w:pPr>
        <w:pStyle w:val="NoSpacing"/>
        <w:rPr>
          <w:i/>
          <w:sz w:val="24"/>
          <w:szCs w:val="24"/>
          <w:lang w:val="en-US"/>
        </w:rPr>
      </w:pPr>
      <w:r w:rsidRPr="007C08DC">
        <w:rPr>
          <w:i/>
          <w:sz w:val="24"/>
          <w:szCs w:val="24"/>
          <w:lang w:val="en-US"/>
        </w:rPr>
        <w:t xml:space="preserve">Lest I forget Thine thorn-crowned brow, </w:t>
      </w:r>
      <w:proofErr w:type="gramStart"/>
      <w:r w:rsidRPr="007C08DC">
        <w:rPr>
          <w:i/>
          <w:sz w:val="24"/>
          <w:szCs w:val="24"/>
          <w:lang w:val="en-US"/>
        </w:rPr>
        <w:t>Lead</w:t>
      </w:r>
      <w:proofErr w:type="gramEnd"/>
      <w:r w:rsidRPr="007C08DC">
        <w:rPr>
          <w:i/>
          <w:sz w:val="24"/>
          <w:szCs w:val="24"/>
          <w:lang w:val="en-US"/>
        </w:rPr>
        <w:t xml:space="preserve"> me to Calvary.</w:t>
      </w:r>
    </w:p>
    <w:p w14:paraId="6C7F6F66" w14:textId="77777777" w:rsidR="007C08DC" w:rsidRPr="007C08DC" w:rsidRDefault="007C08DC" w:rsidP="007C08DC">
      <w:pPr>
        <w:pStyle w:val="NoSpacing"/>
        <w:rPr>
          <w:i/>
          <w:sz w:val="24"/>
          <w:szCs w:val="24"/>
          <w:lang w:val="en-US"/>
        </w:rPr>
      </w:pPr>
      <w:r w:rsidRPr="007C08DC">
        <w:rPr>
          <w:i/>
          <w:sz w:val="24"/>
          <w:szCs w:val="24"/>
          <w:lang w:val="en-US"/>
        </w:rPr>
        <w:t xml:space="preserve">Lest I forget Gethsemane, </w:t>
      </w:r>
      <w:proofErr w:type="gramStart"/>
      <w:r w:rsidRPr="007C08DC">
        <w:rPr>
          <w:i/>
          <w:sz w:val="24"/>
          <w:szCs w:val="24"/>
          <w:lang w:val="en-US"/>
        </w:rPr>
        <w:t>Lest</w:t>
      </w:r>
      <w:proofErr w:type="gramEnd"/>
      <w:r w:rsidRPr="007C08DC">
        <w:rPr>
          <w:i/>
          <w:sz w:val="24"/>
          <w:szCs w:val="24"/>
          <w:lang w:val="en-US"/>
        </w:rPr>
        <w:t xml:space="preserve"> I forget Thine agony.</w:t>
      </w:r>
    </w:p>
    <w:p w14:paraId="6FE18C5F" w14:textId="77777777" w:rsidR="007C08DC" w:rsidRPr="007C08DC" w:rsidRDefault="007C08DC" w:rsidP="007C08DC">
      <w:pPr>
        <w:pStyle w:val="NoSpacing"/>
        <w:rPr>
          <w:i/>
          <w:sz w:val="24"/>
          <w:szCs w:val="24"/>
          <w:lang w:val="en-US"/>
        </w:rPr>
      </w:pPr>
      <w:r w:rsidRPr="007C08DC">
        <w:rPr>
          <w:i/>
          <w:sz w:val="24"/>
          <w:szCs w:val="24"/>
          <w:lang w:val="en-US"/>
        </w:rPr>
        <w:t>Lest I forget Thy love for me, Lead me to Calvary.</w:t>
      </w:r>
    </w:p>
    <w:p w14:paraId="3AD2FD24" w14:textId="77777777" w:rsidR="007C08DC" w:rsidRPr="007C08DC" w:rsidRDefault="007C08DC" w:rsidP="007C08DC">
      <w:pPr>
        <w:pStyle w:val="NoSpacing"/>
        <w:rPr>
          <w:i/>
          <w:sz w:val="24"/>
          <w:szCs w:val="24"/>
          <w:lang w:val="en-US"/>
        </w:rPr>
      </w:pPr>
      <w:r w:rsidRPr="007C08DC">
        <w:rPr>
          <w:i/>
          <w:sz w:val="24"/>
          <w:szCs w:val="24"/>
          <w:lang w:val="en-US"/>
        </w:rPr>
        <w:tab/>
      </w:r>
      <w:r w:rsidRPr="007C08DC">
        <w:rPr>
          <w:i/>
          <w:sz w:val="24"/>
          <w:szCs w:val="24"/>
          <w:lang w:val="en-US"/>
        </w:rPr>
        <w:tab/>
      </w:r>
      <w:r w:rsidRPr="007C08DC">
        <w:rPr>
          <w:i/>
          <w:sz w:val="24"/>
          <w:szCs w:val="24"/>
          <w:lang w:val="en-US"/>
        </w:rPr>
        <w:tab/>
        <w:t>–  Jennie Evelyn Hussey</w:t>
      </w:r>
    </w:p>
    <w:p w14:paraId="28923B52" w14:textId="77777777" w:rsidR="00930F24" w:rsidRPr="007C08DC" w:rsidRDefault="00930F24" w:rsidP="002A714C">
      <w:pPr>
        <w:pStyle w:val="NoSpacing"/>
        <w:rPr>
          <w:rFonts w:ascii="Times New Roman" w:hAnsi="Times New Roman" w:cs="Times New Roman"/>
          <w:sz w:val="24"/>
          <w:szCs w:val="24"/>
        </w:rPr>
      </w:pPr>
    </w:p>
    <w:sectPr w:rsidR="00930F24" w:rsidRPr="007C08DC" w:rsidSect="007C08DC">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4C"/>
    <w:rsid w:val="002A714C"/>
    <w:rsid w:val="00792AAB"/>
    <w:rsid w:val="007C08DC"/>
    <w:rsid w:val="00930F24"/>
    <w:rsid w:val="009358FB"/>
    <w:rsid w:val="00E763AD"/>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40E3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F24"/>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714C"/>
    <w:pPr>
      <w:spacing w:after="0" w:line="240" w:lineRule="auto"/>
    </w:pPr>
  </w:style>
  <w:style w:type="paragraph" w:styleId="BalloonText">
    <w:name w:val="Balloon Text"/>
    <w:basedOn w:val="Normal"/>
    <w:link w:val="BalloonTextChar"/>
    <w:uiPriority w:val="99"/>
    <w:semiHidden/>
    <w:unhideWhenUsed/>
    <w:rsid w:val="009358FB"/>
    <w:rPr>
      <w:rFonts w:ascii="Lucida Grande" w:hAnsi="Lucida Grande"/>
      <w:sz w:val="18"/>
      <w:szCs w:val="18"/>
    </w:rPr>
  </w:style>
  <w:style w:type="character" w:customStyle="1" w:styleId="BalloonTextChar">
    <w:name w:val="Balloon Text Char"/>
    <w:basedOn w:val="DefaultParagraphFont"/>
    <w:link w:val="BalloonText"/>
    <w:uiPriority w:val="99"/>
    <w:semiHidden/>
    <w:rsid w:val="009358FB"/>
    <w:rPr>
      <w:rFonts w:ascii="Lucida Grande" w:eastAsia="Times New Roman" w:hAnsi="Lucida Grande" w:cs="Times New Roman"/>
      <w:bCs/>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F24"/>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714C"/>
    <w:pPr>
      <w:spacing w:after="0" w:line="240" w:lineRule="auto"/>
    </w:pPr>
  </w:style>
  <w:style w:type="paragraph" w:styleId="BalloonText">
    <w:name w:val="Balloon Text"/>
    <w:basedOn w:val="Normal"/>
    <w:link w:val="BalloonTextChar"/>
    <w:uiPriority w:val="99"/>
    <w:semiHidden/>
    <w:unhideWhenUsed/>
    <w:rsid w:val="009358FB"/>
    <w:rPr>
      <w:rFonts w:ascii="Lucida Grande" w:hAnsi="Lucida Grande"/>
      <w:sz w:val="18"/>
      <w:szCs w:val="18"/>
    </w:rPr>
  </w:style>
  <w:style w:type="character" w:customStyle="1" w:styleId="BalloonTextChar">
    <w:name w:val="Balloon Text Char"/>
    <w:basedOn w:val="DefaultParagraphFont"/>
    <w:link w:val="BalloonText"/>
    <w:uiPriority w:val="99"/>
    <w:semiHidden/>
    <w:rsid w:val="009358FB"/>
    <w:rPr>
      <w:rFonts w:ascii="Lucida Grande" w:eastAsia="Times New Roman" w:hAnsi="Lucida Grande" w:cs="Times New Roman"/>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98496">
      <w:bodyDiv w:val="1"/>
      <w:marLeft w:val="0"/>
      <w:marRight w:val="0"/>
      <w:marTop w:val="0"/>
      <w:marBottom w:val="0"/>
      <w:divBdr>
        <w:top w:val="none" w:sz="0" w:space="0" w:color="auto"/>
        <w:left w:val="none" w:sz="0" w:space="0" w:color="auto"/>
        <w:bottom w:val="none" w:sz="0" w:space="0" w:color="auto"/>
        <w:right w:val="none" w:sz="0" w:space="0" w:color="auto"/>
      </w:divBdr>
      <w:divsChild>
        <w:div w:id="1884826352">
          <w:marLeft w:val="0"/>
          <w:marRight w:val="0"/>
          <w:marTop w:val="0"/>
          <w:marBottom w:val="0"/>
          <w:divBdr>
            <w:top w:val="none" w:sz="0" w:space="0" w:color="auto"/>
            <w:left w:val="none" w:sz="0" w:space="0" w:color="auto"/>
            <w:bottom w:val="none" w:sz="0" w:space="0" w:color="auto"/>
            <w:right w:val="none" w:sz="0" w:space="0" w:color="auto"/>
          </w:divBdr>
        </w:div>
        <w:div w:id="1163471024">
          <w:marLeft w:val="0"/>
          <w:marRight w:val="0"/>
          <w:marTop w:val="0"/>
          <w:marBottom w:val="0"/>
          <w:divBdr>
            <w:top w:val="none" w:sz="0" w:space="0" w:color="auto"/>
            <w:left w:val="none" w:sz="0" w:space="0" w:color="auto"/>
            <w:bottom w:val="none" w:sz="0" w:space="0" w:color="auto"/>
            <w:right w:val="none" w:sz="0" w:space="0" w:color="auto"/>
          </w:divBdr>
        </w:div>
        <w:div w:id="180095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png"/><Relationship Id="rId7" Type="http://schemas.openxmlformats.org/officeDocument/2006/relationships/hyperlink" Target="http://www.berita-bethel-ung.com" TargetMode="External"/><Relationship Id="rId8" Type="http://schemas.openxmlformats.org/officeDocument/2006/relationships/hyperlink" Target="mailto:beritabethelung@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5827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Edward Kwan</cp:lastModifiedBy>
  <cp:revision>2</cp:revision>
  <dcterms:created xsi:type="dcterms:W3CDTF">2022-02-26T20:48:00Z</dcterms:created>
  <dcterms:modified xsi:type="dcterms:W3CDTF">2022-02-26T20:48:00Z</dcterms:modified>
</cp:coreProperties>
</file>